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17-35-84-13</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17-35-84-13</w:t>
            </w:r>
          </w:p>
        </w:tc>
        <w:tc>
          <w:tcPr>
            <w:tcW w:type="dxa" w:w="3551"/>
            <w:shd w:fill="F8FAFC"/>
          </w:tcPr>
          <w:p>
            <w:r>
              <w:rPr>
                <w:b w:val="0"/>
                <w:i w:val="0"/>
                <w:color w:val="64748B"/>
                <w:sz w:val="14"/>
              </w:rPr>
              <w:t>CHEF DE MÉNAGE</w:t>
              <w:br/>
            </w:r>
            <w:r>
              <w:rPr>
                <w:b/>
                <w:i w:val="0"/>
                <w:sz w:val="18"/>
              </w:rPr>
              <w:t>KHADY SEYDI</w:t>
            </w:r>
          </w:p>
        </w:tc>
      </w:tr>
      <w:tr>
        <w:tc>
          <w:tcPr>
            <w:tcW w:type="dxa" w:w="3551"/>
            <w:shd w:fill="F8FAFC"/>
          </w:tcPr>
          <w:p>
            <w:r>
              <w:rPr>
                <w:b w:val="0"/>
                <w:i w:val="0"/>
                <w:color w:val="64748B"/>
                <w:sz w:val="14"/>
              </w:rPr>
              <w:t>TÉLÉPHONE CM</w:t>
              <w:br/>
            </w:r>
            <w:r>
              <w:rPr>
                <w:b/>
                <w:i w:val="0"/>
                <w:sz w:val="18"/>
              </w:rPr>
              <w:t>71 141 85 57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2026-06-24T10:03:20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Penda Gueye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Rocky Gueye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seydi diffère de celui donné par Khady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Sadio Gueye ou l'année à laquelle Ndeye Sadio Gueye a fréquenté l'école pour la dernière fois (.) le dernier diplome de Ndeye Sadio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Maty Gueye ou l'année à laquelle Maty Gueye a fréquenté l'école pour la dernière fois (.) le dernier diplome de Maty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KHADY SEYDI (Briques cuites)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Sadio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seydi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Rocky Gueye a eu est crises,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Rocky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seydi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SEYDI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(30000 Fcfa) au cours de 6 derniers mois de Frais de confection et de réparation de vêtements femme: robe, pantalon, jupe, ensemble, réparation, location,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 vente de légumes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oseille est il n’est pas le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(80000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samba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