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96-10-29-58</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96-10-29-58</w:t>
            </w:r>
          </w:p>
        </w:tc>
        <w:tc>
          <w:tcPr>
            <w:tcW w:type="dxa" w:w="3551"/>
            <w:shd w:fill="F8FAFC"/>
          </w:tcPr>
          <w:p>
            <w:r>
              <w:rPr>
                <w:b w:val="0"/>
                <w:i w:val="0"/>
                <w:color w:val="64748B"/>
                <w:sz w:val="14"/>
              </w:rPr>
              <w:t>CHEF DE MÉNAGE</w:t>
              <w:br/>
            </w:r>
            <w:r>
              <w:rPr>
                <w:b/>
                <w:i w:val="0"/>
                <w:sz w:val="18"/>
              </w:rPr>
              <w:t>SAMBA DIOP</w:t>
            </w:r>
          </w:p>
        </w:tc>
      </w:tr>
      <w:tr>
        <w:tc>
          <w:tcPr>
            <w:tcW w:type="dxa" w:w="3551"/>
            <w:shd w:fill="F8FAFC"/>
          </w:tcPr>
          <w:p>
            <w:r>
              <w:rPr>
                <w:b w:val="0"/>
                <w:i w:val="0"/>
                <w:color w:val="64748B"/>
                <w:sz w:val="14"/>
              </w:rPr>
              <w:t>TÉLÉPHONE CM</w:t>
              <w:br/>
            </w:r>
            <w:r>
              <w:rPr>
                <w:b/>
                <w:i w:val="0"/>
                <w:sz w:val="18"/>
              </w:rPr>
              <w:t>77 578 69 90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2026-07-03T15:30:23</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DIOUF diffère de celui donné par ROKHY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DIOUF diffère de celui donné par SALY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DIOP diffère de celui donné par SAMBA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DIOP ou l'année à laquelle AWA DIOP a fréquenté l'école pour la dernière fois (.) le dernier diplome de AWA DIOP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NENE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NENE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ASSANE DIOP qui fréquente 2ème année de Primaire  est de 0 FCFA, ASSANE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DIOUF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(5500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SAMBA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SAMBA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SAMBA DIOP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ARASCHIDE 3 selon les mesures GPS est de 2333.29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prescde la maison selon les mesures GPS est de 4733.18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MIL selon les mesures GPS est de 5680.81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2 est de 120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2 selon les mesures GPS est de 4670.2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nglagne selon les mesures GPS est de 5326.57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nar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nar selon les mesures GPS est de 4283.84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Kilogramme) de Engrais organiques - déchets d'animaux est supérieur à la quantité totale utilisée (900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nglagne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prescde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ARASCHIDE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nar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50 FCFA qui semble faible, prière de verifier le montant tiré de la vente (100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(400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DIOP fréquente 2ème année de Primaire mais ne sait pas écrire, prière de vérifier auprès de ASSANE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SALY DIOUF a consacré à son emploi au cours des 7 derniers jours est trop faible, veuillez revoir s'il vous plait ou confirmer cette information avec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ARASCHIDE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PRES DE LA MAISON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1PRES DE LA MAISON)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D ARACHIDE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