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19-17-88-04</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19-17-88-04</w:t>
            </w:r>
          </w:p>
        </w:tc>
        <w:tc>
          <w:tcPr>
            <w:tcW w:type="dxa" w:w="3551"/>
            <w:shd w:fill="F8FAFC"/>
          </w:tcPr>
          <w:p>
            <w:r>
              <w:rPr>
                <w:b w:val="0"/>
                <w:i w:val="0"/>
                <w:color w:val="64748B"/>
                <w:sz w:val="14"/>
              </w:rPr>
              <w:t>CHEF DE MÉNAGE</w:t>
              <w:br/>
            </w:r>
            <w:r>
              <w:rPr>
                <w:b/>
                <w:i w:val="0"/>
                <w:sz w:val="18"/>
              </w:rPr>
              <w:t>MAMADOU DIOUF 2</w:t>
            </w:r>
          </w:p>
        </w:tc>
      </w:tr>
      <w:tr>
        <w:tc>
          <w:tcPr>
            <w:tcW w:type="dxa" w:w="3551"/>
            <w:shd w:fill="F8FAFC"/>
          </w:tcPr>
          <w:p>
            <w:r>
              <w:rPr>
                <w:b w:val="0"/>
                <w:i w:val="0"/>
                <w:color w:val="64748B"/>
                <w:sz w:val="14"/>
              </w:rPr>
              <w:t>TÉLÉPHONE CM</w:t>
              <w:br/>
            </w:r>
            <w:r>
              <w:rPr>
                <w:b/>
                <w:i w:val="0"/>
                <w:sz w:val="18"/>
              </w:rPr>
              <w:t>78 010 25 30</w:t>
            </w:r>
          </w:p>
        </w:tc>
        <w:tc>
          <w:tcPr>
            <w:tcW w:type="dxa" w:w="3551"/>
            <w:shd w:fill="F8FAFC"/>
          </w:tcPr>
          <w:p>
            <w:r>
              <w:rPr>
                <w:b w:val="0"/>
                <w:i w:val="0"/>
                <w:color w:val="64748B"/>
                <w:sz w:val="14"/>
              </w:rPr>
              <w:t>LOCALISATION</w:t>
              <w:br/>
            </w:r>
            <w:r>
              <w:rPr>
                <w:b/>
                <w:i w:val="0"/>
                <w:sz w:val="18"/>
              </w:rPr>
              <w:t>Sanghai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2026-07-02T11:20:31</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Arouna Diouf) , prière de renseigner toutes les questions liées à  Arouna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Diouf diffère de celui donné par Arouna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Malkothew Ndiaye diffère de celui donné par Malkothew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Abdoulaye Diouf ou l'année à laquelle Abdoulaye Diouf a fréquenté l'école pour la dernière fois (.) le dernier diplome de Abdoulaye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Arouna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Gnilane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Malkothew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Diouf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Gnilane Diouf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Malkothew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Malkothew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boubacar Diouf a eu comme problème structure eloignee,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Diouf utilise pour se protéger des piqûres de moustiques en dehors de la moustiquaire est encens,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Gnilane Diouf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Arouna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Gnilane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Malkothew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Arouna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Diouf ), prière de renseignés toutes les questions liées à ( Abdoulaye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Arouna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Arouna Diouf ), prière de renseignés toutes les questions liées à ( Arouna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Gnilane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Gnilane Diouf ), prière de renseignés toutes les questions liées à ( Gnilane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Malkothew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Malkothew Ndiaye ), prière de renseignés toutes les questions liées à ( Malkothew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 prière de renseignés toutes les questions liées à ( Mamadou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 prière de renseignés toutes les questions liées à ( Ousmane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Diouf ), prière de renseignés toutes les questions liées à ( boubacar Diouf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marche colobane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DIOUF2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DIOUF2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DIOUF2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paille d’ 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paille d’ 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MAMADOU DIOUF2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116.48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Abdoulaye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Gnilane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Malkothew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Arouna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Ousmane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Arouna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(5500)  avec l'âge du bien atteignant 4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