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97-69-15-10</w:t>
      </w:r>
    </w:p>
    <w:p>
      <w:r>
        <w:rPr>
          <w:b w:val="0"/>
          <w:i w:val="0"/>
          <w:color w:val="64748B"/>
          <w:sz w:val="18"/>
        </w:rPr>
        <w:t>Enquêteur : EQ28_enq3_v2 (AMY NDIAYE)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97-69-15-10</w:t>
            </w:r>
          </w:p>
        </w:tc>
        <w:tc>
          <w:tcPr>
            <w:tcW w:type="dxa" w:w="3551"/>
            <w:shd w:fill="F8FAFC"/>
          </w:tcPr>
          <w:p>
            <w:r>
              <w:rPr>
                <w:b w:val="0"/>
                <w:i w:val="0"/>
                <w:color w:val="64748B"/>
                <w:sz w:val="14"/>
              </w:rPr>
              <w:t>CHEF DE MÉNAGE</w:t>
              <w:br/>
            </w:r>
            <w:r>
              <w:rPr>
                <w:b/>
                <w:i w:val="0"/>
                <w:sz w:val="18"/>
              </w:rPr>
              <w:t>GONDIO SOW</w:t>
            </w:r>
          </w:p>
        </w:tc>
      </w:tr>
      <w:tr>
        <w:tc>
          <w:tcPr>
            <w:tcW w:type="dxa" w:w="3551"/>
            <w:shd w:fill="F8FAFC"/>
          </w:tcPr>
          <w:p>
            <w:r>
              <w:rPr>
                <w:b w:val="0"/>
                <w:i w:val="0"/>
                <w:color w:val="64748B"/>
                <w:sz w:val="14"/>
              </w:rPr>
              <w:t>TÉLÉPHONE CM</w:t>
              <w:br/>
            </w:r>
            <w:r>
              <w:rPr>
                <w:b/>
                <w:i w:val="0"/>
                <w:sz w:val="18"/>
              </w:rPr>
              <w:t>78 680 56 62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2026-06-24T15:46:44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 SOW diffère de celui donné par ALI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GONDIO SOW diffère de celui donné par GONDIO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WOURRY KA diffère de celui donné par WOURRY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ISMA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ISMA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THIOUKEL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AMINATA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GONDIO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AISSATA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GONDIO SOW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WOURRY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GONDIO SOW avec une taille de 10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GONDIO SOW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CHEVRE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CHEVRE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VACHE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VACHE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VACHE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 ANIMAUX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Radio simple/Radiocassette)  dans ce ménages est élevé (85000),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CHAMPSD 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CHAMPSD ARACHIDE selon les mesures GPS est de 5419.63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KHOUR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KHOUR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 ARACHIDE selon les mesures GPS est de 8465.31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2400 FCFA par Kilogramme qui semble élevé, prière de vérifier  le montant d'achat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KHOUR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