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96-31-06-78</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96-31-06-78</w:t>
            </w:r>
          </w:p>
        </w:tc>
        <w:tc>
          <w:tcPr>
            <w:tcW w:type="dxa" w:w="3551"/>
            <w:shd w:fill="F8FAFC"/>
          </w:tcPr>
          <w:p>
            <w:r>
              <w:rPr>
                <w:b w:val="0"/>
                <w:i w:val="0"/>
                <w:color w:val="64748B"/>
                <w:sz w:val="14"/>
              </w:rPr>
              <w:t>CHEF DE MÉNAGE</w:t>
              <w:br/>
            </w:r>
            <w:r>
              <w:rPr>
                <w:b/>
                <w:i w:val="0"/>
                <w:sz w:val="18"/>
              </w:rPr>
              <w:t>GORA GUEYE</w:t>
            </w:r>
          </w:p>
        </w:tc>
      </w:tr>
      <w:tr>
        <w:tc>
          <w:tcPr>
            <w:tcW w:type="dxa" w:w="3551"/>
            <w:shd w:fill="F8FAFC"/>
          </w:tcPr>
          <w:p>
            <w:r>
              <w:rPr>
                <w:b w:val="0"/>
                <w:i w:val="0"/>
                <w:color w:val="64748B"/>
                <w:sz w:val="14"/>
              </w:rPr>
              <w:t>TÉLÉPHONE CM</w:t>
              <w:br/>
            </w:r>
            <w:r>
              <w:rPr>
                <w:b/>
                <w:i w:val="0"/>
                <w:sz w:val="18"/>
              </w:rPr>
              <w:t>77 499 76 45</w:t>
            </w:r>
          </w:p>
        </w:tc>
        <w:tc>
          <w:tcPr>
            <w:tcW w:type="dxa" w:w="3551"/>
            <w:shd w:fill="F8FAFC"/>
          </w:tcPr>
          <w:p>
            <w:r>
              <w:rPr>
                <w:b w:val="0"/>
                <w:i w:val="0"/>
                <w:color w:val="64748B"/>
                <w:sz w:val="14"/>
              </w:rPr>
              <w:t>LOCALISATION</w:t>
              <w:br/>
            </w:r>
            <w:r>
              <w:rPr>
                <w:b/>
                <w:i w:val="0"/>
                <w:sz w:val="18"/>
              </w:rPr>
              <w:t>h4 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2026-06-27T14:54:49</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SALL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THIOUKLY GUEYE est trop jeune ou vielle pour avoir THIOUKLY GUEYE selon l'écart d'âge (11 ans) entre lui et sa mère, prière de revoir l'âge de THIOUKLY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NDABAW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ADIOUMA GUEYE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GUEYE diffère de celui donné par GORA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DIOUF diffère de celui donné par MAME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MBATHIE GUEYE diffère de celui donné par MBATHIE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DIOUF diffère de celui donné par THIORO DIOUF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SALL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DIOUMA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MAME DIARRA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MBATHIE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NDABAW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THIORO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THIOUKLY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mil darou salam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(1200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 kg), des quantités offertes (460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 kg), des quantités offertes (460 kg),  des quantités vendus (1 kg) et des quantités en stock (0 kg) depasse la quantité totale (615.38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THIOUKLY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NDABAW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GORA GUEYE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SERIGNE FALLOU GUEYE a eu comme problème structure tres eloignee,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SALL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DIOUMA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GORA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MBATHIE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MBATHIE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NDABAW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NDABAW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THIORO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THIOUKLY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(766.6667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rammassage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briques est ne necessite pas de fonds , c’ est un manoeuvre mouleur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derriere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robinet derrire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nature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GORA GUEYE ayant travaillé dans la parcelle Parcelle mil darou salam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darou salam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darou salam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mil darou salam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darou salam, prière de renseignés toutes les questions liées à Parcelle mil darou salam.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pres de Thielle Ka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darachide pres de Thielle Ka est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pres de Thielle Ka, prière de renseignés toutes les questions liées à Parcelle darachide pres de Thielle Ka.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GORA GUEYE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ci khourwi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pres de Thielle Ka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(1200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552500 FCFA qui semble élevé, prière de verifier le montant tiré de la vente (552500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552500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(552500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(230 kg), des quantités offertes (460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(615.38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(80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MBATHIE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ADIOUMA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ADIOUMA GUEYE est Etudiant/Elève de la 4.21 mais ADIOUMA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THIOUKLY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THIOUKLY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NDABAW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DIARRA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BAYE SALL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DIOUMA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GORA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MBATHIE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THIORO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THIOUKLY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GORA GUEYE vit en milieu rural mais dit avoir dépensé 2000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(125000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(31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(31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[2026-06-30 11:00:19] </w:t>
      </w:r>
      <w:r>
        <w:rPr>
          <w:b/>
          <w:i w:val="0"/>
          <w:color w:val="1F6FEB"/>
          <w:sz w:val="16"/>
        </w:rPr>
        <w:t xml:space="preserve">EQ28_enq2_v2 </w:t>
      </w:r>
      <w:r>
        <w:rPr>
          <w:b w:val="0"/>
          <w:i w:val="0"/>
          <w:color w:val="64748B"/>
          <w:sz w:val="16"/>
        </w:rPr>
        <w:t xml:space="preserve">sur s16Aq47b : </w:t>
      </w:r>
      <w:r>
        <w:rPr>
          <w:b w:val="0"/>
          <w:i w:val="0"/>
          <w:sz w:val="17"/>
        </w:rPr>
        <w:t>probleme de connexion ce nest pas le vrai trace</w:t>
      </w:r>
    </w:p>
    <w:p>
      <w:pPr>
        <w:pStyle w:val="ListBullet"/>
      </w:pPr>
      <w:r>
        <w:rPr>
          <w:b w:val="0"/>
          <w:i w:val="0"/>
          <w:color w:val="64748B"/>
          <w:sz w:val="16"/>
        </w:rPr>
        <w:t xml:space="preserve">[2026-07-01 21:57:14] </w:t>
      </w:r>
      <w:r>
        <w:rPr>
          <w:b/>
          <w:i w:val="0"/>
          <w:color w:val="1F6FEB"/>
          <w:sz w:val="16"/>
        </w:rPr>
        <w:t xml:space="preserve">EQ28_enq2_v2 </w:t>
      </w:r>
      <w:r>
        <w:rPr>
          <w:b w:val="0"/>
          <w:i w:val="0"/>
          <w:color w:val="64748B"/>
          <w:sz w:val="16"/>
        </w:rPr>
        <w:t xml:space="preserve">sur s16Aq47b : </w:t>
      </w:r>
      <w:r>
        <w:rPr>
          <w:b w:val="0"/>
          <w:i w:val="0"/>
          <w:sz w:val="17"/>
        </w:rPr>
        <w:t>refus de mesurer la parcelle par peur que le proprietaire la recupere</w:t>
      </w:r>
    </w:p>
    <w:p>
      <w:pPr>
        <w:pStyle w:val="ListBullet"/>
      </w:pPr>
      <w:r>
        <w:rPr>
          <w:b w:val="0"/>
          <w:i w:val="0"/>
          <w:color w:val="64748B"/>
          <w:sz w:val="16"/>
        </w:rPr>
        <w:t xml:space="preserve">[2026-07-01 21:58:37] </w:t>
      </w:r>
      <w:r>
        <w:rPr>
          <w:b/>
          <w:i w:val="0"/>
          <w:color w:val="1F6FEB"/>
          <w:sz w:val="16"/>
        </w:rPr>
        <w:t xml:space="preserve">EQ28_enq2_v2 </w:t>
      </w:r>
      <w:r>
        <w:rPr>
          <w:b w:val="0"/>
          <w:i w:val="0"/>
          <w:color w:val="64748B"/>
          <w:sz w:val="16"/>
        </w:rPr>
        <w:t xml:space="preserve">sur s16Aq47b : </w:t>
      </w:r>
      <w:r>
        <w:rPr>
          <w:b w:val="0"/>
          <w:i w:val="0"/>
          <w:sz w:val="17"/>
        </w:rPr>
        <w:t>peur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