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04-13-91-69</w:t>
      </w:r>
    </w:p>
    <w:p>
      <w:r>
        <w:rPr>
          <w:b w:val="0"/>
          <w:i w:val="0"/>
          <w:color w:val="64748B"/>
          <w:sz w:val="18"/>
        </w:rPr>
        <w:t>Enquêteur : EQ29_enq2_v2 (YAYE FATOU FALL)  ·  Équipe : EQ29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61202030007</w:t>
            </w:r>
          </w:p>
        </w:tc>
        <w:tc>
          <w:tcPr>
            <w:tcW w:type="dxa" w:w="3551"/>
            <w:shd w:fill="F8FAFC"/>
          </w:tcPr>
          <w:p>
            <w:r>
              <w:rPr>
                <w:b w:val="0"/>
                <w:i w:val="0"/>
                <w:color w:val="64748B"/>
                <w:sz w:val="14"/>
              </w:rPr>
              <w:t>MÉNAGE</w:t>
              <w:br/>
            </w:r>
            <w:r>
              <w:rPr>
                <w:b/>
                <w:i w:val="0"/>
                <w:color w:val="1F6FEB"/>
                <w:sz w:val="18"/>
              </w:rPr>
              <w:t>04-13-91-69</w:t>
            </w:r>
          </w:p>
        </w:tc>
        <w:tc>
          <w:tcPr>
            <w:tcW w:type="dxa" w:w="3551"/>
            <w:shd w:fill="F8FAFC"/>
          </w:tcPr>
          <w:p>
            <w:r>
              <w:rPr>
                <w:b w:val="0"/>
                <w:i w:val="0"/>
                <w:color w:val="64748B"/>
                <w:sz w:val="14"/>
              </w:rPr>
              <w:t>CHEF DE MÉNAGE</w:t>
              <w:br/>
            </w:r>
            <w:r>
              <w:rPr>
                <w:b/>
                <w:i w:val="0"/>
                <w:sz w:val="18"/>
              </w:rPr>
              <w:t>MALICK THIAM</w:t>
            </w:r>
          </w:p>
        </w:tc>
      </w:tr>
      <w:tr>
        <w:tc>
          <w:tcPr>
            <w:tcW w:type="dxa" w:w="3551"/>
            <w:shd w:fill="F8FAFC"/>
          </w:tcPr>
          <w:p>
            <w:r>
              <w:rPr>
                <w:b w:val="0"/>
                <w:i w:val="0"/>
                <w:color w:val="64748B"/>
                <w:sz w:val="14"/>
              </w:rPr>
              <w:t>TÉLÉPHONE CM</w:t>
              <w:br/>
            </w:r>
            <w:r>
              <w:rPr>
                <w:b/>
                <w:i w:val="0"/>
                <w:sz w:val="18"/>
              </w:rPr>
              <w:t>77 364 06 91</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EQ29_enq2_v2  (YAYE FATOU FALL)</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