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33-19-77-47</w:t>
      </w:r>
    </w:p>
    <w:p>
      <w:r>
        <w:rPr>
          <w:b w:val="0"/>
          <w:i w:val="0"/>
          <w:color w:val="64748B"/>
          <w:sz w:val="18"/>
        </w:rPr>
        <w:t>Enquêteur : EQ3_enq1_v2 (FATOU SENE)  ·  Équipe : EQ3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33-19-77-47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KHADIM SAMB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77 859 44 97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Nimzatt 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EQ3_enq1_v2  (FATOU SENE)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2026-06-15T10:59:03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probable!! L'age d'entrer à l'école de  MOURTALLA SAMB semble incoherent, veuillez vérifier ou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(4),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KHADIM SAMB (13600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MOURTALLA SAMB (13800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Jus de fruits type 1 (orange, ananas, bissap, gingembre, jus de cajou, etc.) en Bouteille 33cl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KHADIM SAMB (2000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KHADIM SAMB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12:19:23]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il a débuté par l ecole coranique jusqu à l âge de 18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06:05:30]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à la frequentation de l ecole, chaque année, il fait 2 classes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09:57:13]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ils n ont pas consommé beaucoup de choses parce qu ils passent toute la  journée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09:58:46]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au lieu de travail et prennent leurs repas dehors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16:09:53]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s10q62a : </w:t>
      </w:r>
      <w:r>
        <w:rPr>
          <w:b w:val="0"/>
          <w:i w:val="0"/>
          <w:sz w:val="17"/>
        </w:rPr>
        <w:t>Renseigner Mourtalla comme employé salarié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16:12:15]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s10q62a : </w:t>
      </w:r>
      <w:r>
        <w:rPr>
          <w:b w:val="0"/>
          <w:i w:val="0"/>
          <w:sz w:val="17"/>
        </w:rPr>
        <w:t>Préciser que c'est Mourtalla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16:31:49]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19:26:03]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s10q62a : </w:t>
      </w:r>
      <w:r>
        <w:rPr>
          <w:b w:val="0"/>
          <w:i w:val="0"/>
          <w:sz w:val="17"/>
        </w:rPr>
        <w:t>confirmè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21:36:06]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