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03-53-47-02</w:t>
      </w:r>
    </w:p>
    <w:p>
      <w:r>
        <w:rPr>
          <w:b w:val="0"/>
          <w:i w:val="0"/>
          <w:color w:val="64748B"/>
          <w:sz w:val="18"/>
        </w:rPr>
        <w:t>Enquêteur : EQ30_enq1_v2 (BIDJI SENGHOR)  ·  Équipe : EQ30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101202000000</w:t>
            </w:r>
          </w:p>
        </w:tc>
        <w:tc>
          <w:tcPr>
            <w:tcW w:type="dxa" w:w="3551"/>
            <w:shd w:fill="F8FAFC"/>
          </w:tcPr>
          <w:p>
            <w:r>
              <w:rPr>
                <w:b w:val="0"/>
                <w:i w:val="0"/>
                <w:color w:val="64748B"/>
                <w:sz w:val="14"/>
              </w:rPr>
              <w:t>MÉNAGE</w:t>
              <w:br/>
            </w:r>
            <w:r>
              <w:rPr>
                <w:b/>
                <w:i w:val="0"/>
                <w:color w:val="1F6FEB"/>
                <w:sz w:val="18"/>
              </w:rPr>
              <w:t>03-53-47-02</w:t>
            </w:r>
          </w:p>
        </w:tc>
        <w:tc>
          <w:tcPr>
            <w:tcW w:type="dxa" w:w="3551"/>
            <w:shd w:fill="F8FAFC"/>
          </w:tcPr>
          <w:p>
            <w:r>
              <w:rPr>
                <w:b w:val="0"/>
                <w:i w:val="0"/>
                <w:color w:val="64748B"/>
                <w:sz w:val="14"/>
              </w:rPr>
              <w:t>CHEF DE MÉNAGE</w:t>
              <w:br/>
            </w:r>
            <w:r>
              <w:rPr>
                <w:b/>
                <w:i w:val="0"/>
                <w:sz w:val="18"/>
              </w:rPr>
              <w:t>KOUNDJE DIAO</w:t>
            </w:r>
          </w:p>
        </w:tc>
      </w:tr>
      <w:tr>
        <w:tc>
          <w:tcPr>
            <w:tcW w:type="dxa" w:w="3551"/>
            <w:shd w:fill="F8FAFC"/>
          </w:tcPr>
          <w:p>
            <w:r>
              <w:rPr>
                <w:b w:val="0"/>
                <w:i w:val="0"/>
                <w:color w:val="64748B"/>
                <w:sz w:val="14"/>
              </w:rPr>
              <w:t>TÉLÉPHONE CM</w:t>
              <w:br/>
            </w:r>
            <w:r>
              <w:rPr>
                <w:b/>
                <w:i w:val="0"/>
                <w:sz w:val="18"/>
              </w:rPr>
              <w:t>77 047 41 73</w:t>
            </w:r>
          </w:p>
        </w:tc>
        <w:tc>
          <w:tcPr>
            <w:tcW w:type="dxa" w:w="3551"/>
            <w:shd w:fill="F8FAFC"/>
          </w:tcPr>
          <w:p>
            <w:r>
              <w:rPr>
                <w:b w:val="0"/>
                <w:i w:val="0"/>
                <w:color w:val="64748B"/>
                <w:sz w:val="14"/>
              </w:rPr>
              <w:t>LOCALISATION</w:t>
              <w:br/>
            </w:r>
            <w:r>
              <w:rPr>
                <w:b/>
                <w:i w:val="0"/>
                <w:sz w:val="18"/>
              </w:rPr>
              <w:t>a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EQ30_enq1_v2  (BIDJI SENGHOR)</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1  ·  1ʳᵉ visite : 2026-06-12T11:34:48</w:t>
            </w:r>
          </w:p>
        </w:tc>
      </w:tr>
    </w:tbl>
    <w:p/>
    <w:p>
      <w:r>
        <w:rPr>
          <w:b/>
          <w:i w:val="0"/>
          <w:color w:val="1F6FEB"/>
          <w:sz w:val="22"/>
        </w:rPr>
        <w:t>⚠ INCOHÉRENCES À CORRIGER (74)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Aliou Diao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Aliou Diao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Djiba Diao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Djiba Diao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Raby Diao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Raby Diao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Salif Diao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Salif Diao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Lao Diallo diffère de celui donné par Lao Diallo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(10 Km ou plus) et le temps (De 15 à moins de 30 mn) donné par Lao Diallo semble incoherent pour accéder au lieu de la consultation.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Fatou Sane  evolue dans l'agriculture mais est  considéré comme salarié ou stagiaire/apprenti non renuméré, prière de revoir la question s04q46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KOLDA Rural ont généralement comme principal matériau de construction le/la Ciment/Béton/Pierres de taille, mais celui du ménage de Koundje Diao (Paille, Banco, motte de terre)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(150 kg), des quantités offertes (0 kg),  des quantités vendus (1 kg) et des quantités en stock (0 kg) depasse la quantité totale (1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(50 kg), des quantités offertes (0 kg),  des quantités vendus (0 kg) et des quantités en stock (292 kg) depasse la quantité totale (2 kg) que le ménage a eu après la recolte de Maïs , prière de corriger cette incoherence.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Diao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Djiba Diao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Koundje Diao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Raby Diao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Salif Diao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(1500 Fcfa) de Aliou Diao en 2ème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Lao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Fatou Sane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Fatou Sane,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Koundje Diao,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Feuilles d'oseille/ fleur (bissap) en Tas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Difficile de consommer ce produit avec cette unité.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s02q08, s02q15, s03q30, s06q13, s06q14, s06q15a, s06q15b, s07bq01</w:t>
            </w:r>
          </w:p>
        </w:tc>
        <w:tc>
          <w:tcPr>
            <w:tcW w:type="dxa" w:w="6520"/>
          </w:tcPr>
          <w:p>
            <w:r>
              <w:rPr>
                <w:b w:val="0"/>
                <w:i w:val="0"/>
                <w:sz w:val="17"/>
              </w:rPr>
              <w:t>Le Thé (Ataya) n'est généralement pas vendu en Carton de taille Petit mais plutôt en paquet prière de confirmer cette information auprès de l'enqueté et corriger si nécessaire.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Koundje Diao (306000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à la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Koundje Diao (2800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Koundje Diao (2750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Koundje Diao (5000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Koundje Diao (50000 Fcfa) au cours de 12 derniers mois de Achat de plaques ou panneaux solaires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activité de service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activité de service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activité de service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activité de service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KOLDA Rural ont généralement comme principal matériau du toit le/la Tôles, mais celui du ménage de Koundje Diao (Paille)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KOLDA Rural ont généralement comme principal matériau de revêtement du sol du logement le/la Ciment/Béton, mais celui du ménage de Koundje Diao (Terre battue/Sable)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Parcelles arachides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Parcelles arachides selon les mesures GPS est de 5915.18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(10000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780000 FCFA qui semble élevé, prière de verifier le montant tiré de la vente (780000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Arachide est de 780000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(780000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(150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(50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(292 kg) diffère de celle de la quantité totale (2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(72 heures) consacré à faire des courses au cours des 7 derniers jours au marché ou travaux menager ou lessive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14 Carton Petit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14 Carton Petit de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en Carton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6 Cuillère Moyen de Pâte d'arachide, cette quantité semble anormale pour une consommation des 7 derniers jours.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qui ne semble pas être un bon nom ou contient des lettres, prière de mettre le vrai nom du champs.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