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83-86-28-95</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83-86-28-95</w:t>
            </w:r>
          </w:p>
        </w:tc>
        <w:tc>
          <w:tcPr>
            <w:tcW w:type="dxa" w:w="3551"/>
            <w:shd w:fill="F8FAFC"/>
          </w:tcPr>
          <w:p>
            <w:r>
              <w:rPr>
                <w:b w:val="0"/>
                <w:i w:val="0"/>
                <w:color w:val="64748B"/>
                <w:sz w:val="14"/>
              </w:rPr>
              <w:t>CHEF DE MÉNAGE</w:t>
              <w:br/>
            </w:r>
            <w:r>
              <w:rPr>
                <w:b/>
                <w:i w:val="0"/>
                <w:sz w:val="18"/>
              </w:rPr>
              <w:t>AMADOU SALL</w:t>
            </w:r>
          </w:p>
        </w:tc>
      </w:tr>
      <w:tr>
        <w:tc>
          <w:tcPr>
            <w:tcW w:type="dxa" w:w="3551"/>
            <w:shd w:fill="F8FAFC"/>
          </w:tcPr>
          <w:p>
            <w:r>
              <w:rPr>
                <w:b w:val="0"/>
                <w:i w:val="0"/>
                <w:color w:val="64748B"/>
                <w:sz w:val="14"/>
              </w:rPr>
              <w:t>TÉLÉPHONE CM</w:t>
              <w:br/>
            </w:r>
            <w:r>
              <w:rPr>
                <w:b/>
                <w:i w:val="0"/>
                <w:sz w:val="18"/>
              </w:rPr>
              <w:t>76 390 99 64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2026-07-05T10:38:09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MAMADOU BOUBACAR SALL (AMADOU SALL )) , prière de renseigner toutes les questions liées à  MAMADOU BOUBACAR SALL (AMADOU SALL )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DJIBRIL DIALLO diffère de celui donné par AISSATOU DJIBRIL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BOUBACAR SALL (AMADOU SALL ) diffère de celui donné par MAMADOU BOUBACAR SALL (AMADOU SALL )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SALL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SAFIETOU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DJIBRIL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BOUBACAR SALL (AMADOU SALL )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SALL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SALL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MAMADOU BOUBACAR SALL (AMADOU SALL )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