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NARO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KANDE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ANSOUMANA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OUSSEYE KANDE 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YOUNOUSSA KANDE ou l'année à laquelle YOUNOUSSA KANDE a fréquenté l'école pour la dernière fois (2022) le dernier diplome de YOUNOUSSA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NARO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ANSOUMANA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OUSSEYE KANDE 1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OUSSEYE KANDE 1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p>
      <w:pPr>
        <w:pStyle w:val="ListBullet"/>
      </w:pPr>
      <w:r>
        <w:rPr>
          <w:b w:val="0"/>
          <w:i w:val="0"/>
          <w:color w:val="64748B"/>
          <w:sz w:val="16"/>
        </w:rPr>
        <w:t xml:space="preserve">[2026-07-04 13:12:33]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