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51-72-60-35</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51-72-60-35</w:t>
            </w:r>
          </w:p>
        </w:tc>
        <w:tc>
          <w:tcPr>
            <w:tcW w:type="dxa" w:w="3551"/>
            <w:shd w:fill="F8FAFC"/>
          </w:tcPr>
          <w:p>
            <w:r>
              <w:rPr>
                <w:b w:val="0"/>
                <w:i w:val="0"/>
                <w:color w:val="64748B"/>
                <w:sz w:val="14"/>
              </w:rPr>
              <w:t>CHEF DE MÉNAGE</w:t>
              <w:br/>
            </w:r>
            <w:r>
              <w:rPr>
                <w:b/>
                <w:i w:val="0"/>
                <w:sz w:val="18"/>
              </w:rPr>
              <w:t>OUMAR BALDE</w:t>
            </w:r>
          </w:p>
        </w:tc>
      </w:tr>
      <w:tr>
        <w:tc>
          <w:tcPr>
            <w:tcW w:type="dxa" w:w="3551"/>
            <w:shd w:fill="F8FAFC"/>
          </w:tcPr>
          <w:p>
            <w:r>
              <w:rPr>
                <w:b w:val="0"/>
                <w:i w:val="0"/>
                <w:color w:val="64748B"/>
                <w:sz w:val="14"/>
              </w:rPr>
              <w:t>TÉLÉPHONE CM</w:t>
              <w:br/>
            </w:r>
            <w:r>
              <w:rPr>
                <w:b/>
                <w:i w:val="0"/>
                <w:sz w:val="18"/>
              </w:rPr>
              <w:t>77 075 96 97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2026-06-07T09:11:23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KADIATOU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DIOUBMBEL BALDE diffère de celui donné par DIOUBMBEL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BANDIAYE diffère de celui donné par MARIAMA BANDIAYE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BALDE diffère de celui donné par OUMAR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SADIO BALDE ou l'année à laquelle SADIO BALDE a fréquenté l'école pour la dernière fois (.) le dernier diplome de SADIO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BALDE ou l'année à laquelle ADAMA BALDE a fréquenté l'école pour la dernière fois (.) le dernier diplome de ADAMA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BALDE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OUMAR BALDE (Dalle en ciment)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KADIATOU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DIOUBMBEL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KHADIATOU BALDE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SADIO BALDE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BANDIAYE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DIOUBMBEL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dioubel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dioubel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9016.12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26356.58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32037.28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220 FCFA par Gramme qui semble faible, prière de vérifier  le montant d'achat (22000 FCFA pour 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500000 FCFA qui semble élevé, prière de verifier le montant tiré de la vente (500000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Bovins à 560000 donc un prix unitaire d'achat (560000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DIOUBMBEL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MARIAMA BANDIAYE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BALDE a comme taille 18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(350000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[2026-06-24 10:28:40] </w:t>
      </w:r>
      <w:r>
        <w:rPr>
          <w:b/>
          <w:i w:val="0"/>
          <w:color w:val="1F6FEB"/>
          <w:sz w:val="16"/>
        </w:rPr>
        <w:t xml:space="preserve">EQ31_enq4_v2 </w:t>
      </w:r>
      <w:r>
        <w:rPr>
          <w:b w:val="0"/>
          <w:i w:val="0"/>
          <w:color w:val="64748B"/>
          <w:sz w:val="16"/>
        </w:rPr>
        <w:t xml:space="preserve">sur @@Completed : </w:t>
      </w:r>
      <w:r>
        <w:rPr>
          <w:b w:val="0"/>
          <w:i w:val="0"/>
          <w:sz w:val="17"/>
        </w:rPr>
        <w:t>"a corrige sur la session 10 entreprise non agricole "</w:t>
      </w:r>
    </w:p>
    <w:p>
      <w:pPr>
        <w:pStyle w:val="ListBullet"/>
      </w:pPr>
      <w:r>
        <w:rPr>
          <w:b w:val="0"/>
          <w:i w:val="0"/>
          <w:color w:val="64748B"/>
          <w:sz w:val="16"/>
        </w:rPr>
        <w:t xml:space="preserve">[2026-06-25 08:15:51] </w:t>
      </w:r>
      <w:r>
        <w:rPr>
          <w:b/>
          <w:i w:val="0"/>
          <w:color w:val="1F6FEB"/>
          <w:sz w:val="16"/>
        </w:rPr>
        <w:t xml:space="preserve">EQ31_enq4_v2 </w:t>
      </w:r>
      <w:r>
        <w:rPr>
          <w:b w:val="0"/>
          <w:i w:val="0"/>
          <w:color w:val="64748B"/>
          <w:sz w:val="16"/>
        </w:rPr>
        <w:t xml:space="preserve">sur @@Completed : </w:t>
      </w:r>
      <w:r>
        <w:rPr>
          <w:b w:val="0"/>
          <w:i w:val="0"/>
          <w:sz w:val="17"/>
        </w:rPr>
        <w:t>10A erreur de l application</w:t>
      </w:r>
    </w:p>
    <w:p>
      <w:pPr>
        <w:pStyle w:val="ListBullet"/>
      </w:pPr>
      <w:r>
        <w:rPr>
          <w:b w:val="0"/>
          <w:i w:val="0"/>
          <w:color w:val="64748B"/>
          <w:sz w:val="16"/>
        </w:rPr>
        <w:t xml:space="preserve">[2026-06-26 15:19:04]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