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50-95-31-11</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50-95-31-11</w:t>
            </w:r>
          </w:p>
        </w:tc>
        <w:tc>
          <w:tcPr>
            <w:tcW w:type="dxa" w:w="3551"/>
            <w:shd w:fill="F8FAFC"/>
          </w:tcPr>
          <w:p>
            <w:r>
              <w:rPr>
                <w:b w:val="0"/>
                <w:i w:val="0"/>
                <w:color w:val="64748B"/>
                <w:sz w:val="14"/>
              </w:rPr>
              <w:t>CHEF DE MÉNAGE</w:t>
              <w:br/>
            </w:r>
            <w:r>
              <w:rPr>
                <w:b/>
                <w:i w:val="0"/>
                <w:sz w:val="18"/>
              </w:rPr>
              <w:t>SAMBA BOBO DIAMANKA</w:t>
            </w:r>
          </w:p>
        </w:tc>
      </w:tr>
      <w:tr>
        <w:tc>
          <w:tcPr>
            <w:tcW w:type="dxa" w:w="3551"/>
            <w:shd w:fill="F8FAFC"/>
          </w:tcPr>
          <w:p>
            <w:r>
              <w:rPr>
                <w:b w:val="0"/>
                <w:i w:val="0"/>
                <w:color w:val="64748B"/>
                <w:sz w:val="14"/>
              </w:rPr>
              <w:t>TÉLÉPHONE CM</w:t>
              <w:br/>
            </w:r>
            <w:r>
              <w:rPr>
                <w:b/>
                <w:i w:val="0"/>
                <w:sz w:val="18"/>
              </w:rPr>
              <w:t>77 150 61 76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2026-06-09T09:55:39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1 Diamanka diffère de celui donné par Aly 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Diao diffère de celui donné par Aminata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Diamanka diffère de celui donné par Bamba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Binta1 Diamanka diffère de celui donné par Binta1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 Balde diffère de celui donné par Bobo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mballo diffère de celui donné par Diary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Diamanka diffère de celui donné par Hawa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kande diffère de celui donné par Méta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bobo Diamanka diffère de celui donné par Samba bobo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balde diffère de celui donné par Yoba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seynabou1 Diamanka diffère de celui donné par seynabou1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1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kande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Diary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Diamanka s'est consulté la première fois pour cette maladie (Problème de peau) chez un médecin généraliste et vous dites que  Fatoumata Diamanka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Samba bobo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Diamanka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Bobo Balde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Bobo Balde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1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Ansarou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bobo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Mansour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bobo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Dienebou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Ousmane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kadiatou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BOBO DIAMANKA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maïs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55.55556 FCFA par Litre qui semble faible, prière de vérifier  le montant d'achat (10000 FCFA pour 180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(120 kg),  des quantités vendus (2100 kg) et des quantités en stock (240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Méta kande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Mansour Diamanka fréquente 2ème année de Primaire mais ne sait pas écrire, prière de vérifier auprès de Mansour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Mansour Diamanka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Diamanka fréquente 2ème année de Primaire mais ne sait pas écrire, prière de vérifier auprès de Samba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Elhadji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Diary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1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Diary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Méta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BOBO DIAMANKA a comme taille 33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[2026-06-14 22:59:07]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21:57:59] </w:t>
      </w:r>
      <w:r>
        <w:rPr>
          <w:b/>
          <w:i w:val="0"/>
          <w:color w:val="1F6FEB"/>
          <w:sz w:val="16"/>
        </w:rPr>
        <w:t xml:space="preserve">EQ31_enq1_v2 </w:t>
      </w:r>
      <w:r>
        <w:rPr>
          <w:b w:val="0"/>
          <w:i w:val="0"/>
          <w:color w:val="64748B"/>
          <w:sz w:val="16"/>
        </w:rPr>
        <w:t xml:space="preserve">sur @@Completed : </w:t>
      </w:r>
      <w:r>
        <w:rPr>
          <w:b w:val="0"/>
          <w:i w:val="0"/>
          <w:sz w:val="17"/>
        </w:rPr>
        <w:t>"il n'y a pas d entreprise non agricole  celui qui décortique d arachide c est un employé la machines ne lui appartient pas "</w:t>
      </w:r>
    </w:p>
    <w:p>
      <w:pPr>
        <w:pStyle w:val="ListBullet"/>
      </w:pPr>
      <w:r>
        <w:rPr>
          <w:b w:val="0"/>
          <w:i w:val="0"/>
          <w:color w:val="64748B"/>
          <w:sz w:val="16"/>
        </w:rPr>
        <w:t xml:space="preserve">[2026-06-24 09:24:03]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