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21-31-44-94</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21-31-44-94</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77 190 46 88</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2026-06-30T15:03:56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DIALLO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DIOP diffère de celui donné par BAMBY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DIOP diffère de celui donné par KADIATOU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MOMODOU DIALLO diffère de celui donné par MOMODOU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MOMODOU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MOMODOU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DIALLO,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MOMODOU DIALLO a fait de ce dernier crédit est contruire un batiment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(900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MOMODOU DIALLO a comme taille 6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13:24:30] </w:t>
      </w:r>
      <w:r>
        <w:rPr>
          <w:b/>
          <w:i w:val="0"/>
          <w:color w:val="1F6FEB"/>
          <w:sz w:val="16"/>
        </w:rPr>
        <w:t xml:space="preserve">EQ31_enq3_v2 </w:t>
      </w:r>
      <w:r>
        <w:rPr>
          <w:b w:val="0"/>
          <w:i w:val="0"/>
          <w:color w:val="64748B"/>
          <w:sz w:val="16"/>
        </w:rPr>
        <w:t xml:space="preserve">sur s16bq03a : </w:t>
      </w:r>
      <w:r>
        <w:rPr>
          <w:b w:val="0"/>
          <w:i w:val="0"/>
          <w:sz w:val="17"/>
        </w:rPr>
        <w:t>"sachets "</w:t>
      </w:r>
    </w:p>
    <w:p>
      <w:pPr>
        <w:pStyle w:val="ListBullet"/>
      </w:pPr>
      <w:r>
        <w:rPr>
          <w:b w:val="0"/>
          <w:i w:val="0"/>
          <w:color w:val="64748B"/>
          <w:sz w:val="16"/>
        </w:rPr>
        <w:t xml:space="preserve">[2026-07-01 13:24:57] </w:t>
      </w:r>
      <w:r>
        <w:rPr>
          <w:b/>
          <w:i w:val="0"/>
          <w:color w:val="1F6FEB"/>
          <w:sz w:val="16"/>
        </w:rPr>
        <w:t xml:space="preserve">EQ31_enq3_v2 </w:t>
      </w:r>
      <w:r>
        <w:rPr>
          <w:b w:val="0"/>
          <w:i w:val="0"/>
          <w:color w:val="64748B"/>
          <w:sz w:val="16"/>
        </w:rPr>
        <w:t xml:space="preserve">sur s16bq09a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