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74-41-84-51</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74-41-84-51</w:t>
            </w:r>
          </w:p>
        </w:tc>
        <w:tc>
          <w:tcPr>
            <w:tcW w:type="dxa" w:w="3551"/>
            <w:shd w:fill="F8FAFC"/>
          </w:tcPr>
          <w:p>
            <w:r>
              <w:rPr>
                <w:b w:val="0"/>
                <w:i w:val="0"/>
                <w:color w:val="64748B"/>
                <w:sz w:val="14"/>
              </w:rPr>
              <w:t>CHEF DE MÉNAGE</w:t>
              <w:br/>
            </w:r>
            <w:r>
              <w:rPr>
                <w:b/>
                <w:i w:val="0"/>
                <w:sz w:val="18"/>
              </w:rPr>
              <w:t>ARAMATA SANE</w:t>
            </w:r>
          </w:p>
        </w:tc>
      </w:tr>
      <w:tr>
        <w:tc>
          <w:tcPr>
            <w:tcW w:type="dxa" w:w="3551"/>
            <w:shd w:fill="F8FAFC"/>
          </w:tcPr>
          <w:p>
            <w:r>
              <w:rPr>
                <w:b w:val="0"/>
                <w:i w:val="0"/>
                <w:color w:val="64748B"/>
                <w:sz w:val="14"/>
              </w:rPr>
              <w:t>TÉLÉPHONE CM</w:t>
              <w:br/>
            </w:r>
            <w:r>
              <w:rPr>
                <w:b/>
                <w:i w:val="0"/>
                <w:sz w:val="18"/>
              </w:rPr>
              <w:t>77 045 88 35</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2026-06-15T16:49:10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Aramata Sane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Aramata Sane bénéficié de cette formation est eaux et forêts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Aramata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Aramata Sane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SANE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ARAMATA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ARAMATA SANE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ARAMATA SANE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Aramata Sane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ARAMATA SANE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