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48-77-79-35</w:t>
      </w:r>
    </w:p>
    <w:p>
      <w:r>
        <w:rPr>
          <w:b w:val="0"/>
          <w:i w:val="0"/>
          <w:color w:val="64748B"/>
          <w:sz w:val="18"/>
        </w:rPr>
        <w:t>Enquêteur : EQ32_enq2_v2 (ISMAILA DIAKO)  ·  Équipe : EQ32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142203000000</w:t>
            </w:r>
          </w:p>
        </w:tc>
        <w:tc>
          <w:tcPr>
            <w:tcW w:type="dxa" w:w="3551"/>
            <w:shd w:fill="F8FAFC"/>
          </w:tcPr>
          <w:p>
            <w:r>
              <w:rPr>
                <w:b w:val="0"/>
                <w:i w:val="0"/>
                <w:color w:val="64748B"/>
                <w:sz w:val="14"/>
              </w:rPr>
              <w:t>MÉNAGE</w:t>
              <w:br/>
            </w:r>
            <w:r>
              <w:rPr>
                <w:b/>
                <w:i w:val="0"/>
                <w:color w:val="1F6FEB"/>
                <w:sz w:val="18"/>
              </w:rPr>
              <w:t>48-77-79-35</w:t>
            </w:r>
          </w:p>
        </w:tc>
        <w:tc>
          <w:tcPr>
            <w:tcW w:type="dxa" w:w="3551"/>
            <w:shd w:fill="F8FAFC"/>
          </w:tcPr>
          <w:p>
            <w:r>
              <w:rPr>
                <w:b w:val="0"/>
                <w:i w:val="0"/>
                <w:color w:val="64748B"/>
                <w:sz w:val="14"/>
              </w:rPr>
              <w:t>CHEF DE MÉNAGE</w:t>
              <w:br/>
            </w:r>
            <w:r>
              <w:rPr>
                <w:b/>
                <w:i w:val="0"/>
                <w:sz w:val="18"/>
              </w:rPr>
              <w:t>IFRA DIALLO</w:t>
            </w:r>
          </w:p>
        </w:tc>
      </w:tr>
      <w:tr>
        <w:tc>
          <w:tcPr>
            <w:tcW w:type="dxa" w:w="3551"/>
            <w:shd w:fill="F8FAFC"/>
          </w:tcPr>
          <w:p>
            <w:r>
              <w:rPr>
                <w:b w:val="0"/>
                <w:i w:val="0"/>
                <w:color w:val="64748B"/>
                <w:sz w:val="14"/>
              </w:rPr>
              <w:t>TÉLÉPHONE CM</w:t>
              <w:br/>
            </w:r>
            <w:r>
              <w:rPr>
                <w:b/>
                <w:i w:val="0"/>
                <w:sz w:val="18"/>
              </w:rPr>
              <w:t>77 039 72 60</w:t>
            </w:r>
          </w:p>
        </w:tc>
        <w:tc>
          <w:tcPr>
            <w:tcW w:type="dxa" w:w="3551"/>
            <w:shd w:fill="F8FAFC"/>
          </w:tcPr>
          <w:p>
            <w:r>
              <w:rPr>
                <w:b w:val="0"/>
                <w:i w:val="0"/>
                <w:color w:val="64748B"/>
                <w:sz w:val="14"/>
              </w:rPr>
              <w:t>LOCALISATION</w:t>
              <w:br/>
            </w:r>
            <w:r>
              <w:rPr>
                <w:b/>
                <w:i w:val="0"/>
                <w:sz w:val="18"/>
              </w:rPr>
              <w:t>NDIAMA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EQ32_enq2_v2  (ISMAILA DIAKO)</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2026-06-20T10:16:48</w:t>
            </w:r>
          </w:p>
        </w:tc>
      </w:tr>
    </w:tbl>
    <w:p/>
    <w:p>
      <w:r>
        <w:rPr>
          <w:b/>
          <w:i w:val="0"/>
          <w:color w:val="1F6FEB"/>
          <w:sz w:val="22"/>
        </w:rPr>
        <w:t>⚠ INCOHÉRENCES À CORRIGER (170)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IFRA DIALLO) , prière de renseigner toutes les questions liées à  IFRA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BINTA DIALLO) , prière de renseigner toutes les questions liées à  BINTA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FATOUMATA  DIALLO) , prière de renseigner toutes les questions liées à  FATOUMATA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AMADOU DIALLO) , prière de renseigner toutes les questions liées à  AMADOU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AMADOU TIDIANE DIALLO est trop jeune ou vielle pour avoir AMADOU TIDIANE DIALLO selon l'écart d'âge (13 ans) entre lui et sa mère, prière de revoir l'âge de AMADOU TIDIANE DIALLO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DIALLO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OULEY DIALLO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22 personnes et la taille du ménage est de 21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DIALLO diffère de celui donné par AMADOU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DIALLO diffère de celui donné par FATOUMATA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HAWA DIALLO diffère de celui donné par HAWA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IFRA DIALLO diffère de celui donné par IFRA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OULEYE  SOW diffère de celui donné par OULEYE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YERO DIALLO diffère de celui donné par YERO DIALLO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miche de Petit de Pain traditionnel (tapalapa)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 Le montant mensuel du loyer pour un logement comme le votre 700000 Fcfa avec le type de logement Maison Basse est relativement élevé par rapport aux autres montants observés à SEDHIOU Rural..</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IFRA DIALLO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(6000 Fcfa) dépensé ou reçu en cadeau pour les cartes prépayées, les transferts de crédit et les abonnements de  IFRA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(6000 Fcfa) dépensé ou reçu en cadeau pour les recharges internet ou de forfaits de données mobiles(hors appels vocaux), aucours des 30 derniers jours de  IFRA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IFRA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(6000 Fcfa) dépensé ou reçu en cadeau pour les cartes prépayées, les transferts de crédit et les abonnements de  YERO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(8000 Fcfa) dépensé ou reçu en cadeau pour les cartes prépayées, les transferts de crédit et les abonnements de  HAWA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(8000 Fcfa) dépensé ou reçu en cadeau pour les recharges internet ou de forfaits de données mobiles(hors appels vocaux), aucours des 30 derniers jours de  HAWA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HABY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IDRISSA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TIDIANE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OULEY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(21) de ce ménage est inférieur à la taille du denombrement (25),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HAWA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IFRA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OULEYE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YERO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(80000 Fcfa) de BINTA DIALLO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AMADOU DIALLO a eu est maux de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AMADOU TIDIANE DIALLO a eu est BOUTON SUR SA PEAU,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HAWA DIALLO a eu est Maux de Jenoux,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IFRA DIALLO a eu est maux de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MAMADOU DIALLO a eu est BOUTON SUR LA PEAU,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FATOUMATA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OULEYE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SALIMATA KA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YERO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ABDOULAYE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Tas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Tas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IFRA DIALLO (77000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IFRA DIALLO (774500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IFRA DIALLO (15000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IFRA DIALLO (9000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FERMIER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IFRA DIALLO (60000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IFRA DIALLO (15200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IFRA DIALLO (30000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IFRA DIALLO (18000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IFRA DIALLO (40000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IFRA DIALLO (50000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IFRA DIALLO (50000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IFRA DIALLO (50000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IFRA DIALLO (50000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(125000 Fcfa) pour Vêtements hommes (15 ans et plus): chemise, pantalon, veste, ensemble, vêtements de travail,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IFRA DIALLO (125000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IFRA DIALLO (300000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pour creuser et aménager un puits ou pour construire un forage est TECHNICIEN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IFRA DIALLO (350000 Fcfa) au cours de 12 derniers mois de Frais pour creuser et aménager un puits ou pour construire un forage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IFRA DIALLO (17500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IFRA DIALLO (1500000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Menuiserie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IFRA DIALLO (20000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IFRA DIALLO (14000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IFRA DIALLO (23000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IFRA DIALLO (30000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IFRA DIALLO (300000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IFRA DIALLO (4000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IFRA DIALLO (480000 Fcfa) au cours de 12 derniers mois de Achat de batteries pour plaque solaire et autre équipement/matériel pour installation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Matériaux de maçonnerie pour la construction ou les grosses réparations de logement: ciment, briques, fer à béton, sable, gravier, parpaings,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IFRA DIALLO (2000000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de construction le/la Banco amélioré/ semi-dur, mais celui du ménage de IFRA DIALLO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du toit le/la Tôles, mais celui du ménage de IFRA DIALLO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de revêtement du sol du logement le/la Terre battue/Sable, mais celui du ménage de IFRA DIALLO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Armoires et autres meubles)  dans ce ménages est élevé (350000),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D MAIS est de 9999 Hectare (Ha),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PARCELLE D MAIS selon l'exploitant est de 9999 Hectare (Ha)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 MAIS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IFRA DIALLO pour la main-d'oeuvre non-familiale sur la parcelle PARCELLE D MAIS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IFRA DIALLO pour la main-d'oeuvre non-familiale sur la parcelle PARCELLE D MAIS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SORGHO est de 9999 Hectare (Ha),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PARCELLE SORGHO selon l'exploitant est de 9999 Hectare (Ha)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SORGHO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IFRA DIALLO pour la main-d'oeuvre non-familiale sur la parcelle PARCELLE SORGHO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IFRA DIALLO pour la main-d'oeuvre non-familiale sur la parcelle PARCELLE SORGHO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DAP et autres engrais inorganiques est de 240 FCFA par Kilogramme qui semble faible, prière de vérifier  le montant d'achat (24000 FCFA pour 100 Kilogramme) de DAP et autres engrais inorganiques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300 FCFA par Kilogramme qui semble faible, prière de vérifier  le montant d'achat (292500 FCFA pour 975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240 FCFA par Kilogramme qui semble faible, prière de vérifier  le montant d'achat (36000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10000 FCFA par Litre qui semble élevé, prière de vérifier  le montant d'achat (70000 FCFA pour 7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Pesticides est de 10000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(70000 FCFA pour 7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150000 FCFA qui semble élevé, prière de verifier le montant tiré de la vente (150000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DAP et autres engrais inorganiques enregistré ici et celle en déclaré en 16.29d ou entre l'utilisation des autres produits phytosanitaires enregistré ici et celle en déclaré en 16.27d. Veuillez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nécessaires.Attention ! Le ménage a vendu  5 Caprins (Chèvres) à 25000 donc un prix unitaire d'achat (5000 Fcfa) qui  est relativement faible par rapport aux autres prix observés dans cette zone.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(12)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3000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HOULEYE DIALLO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BINTA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IFRA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Kg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50 Kg taille unique de Viande de bœuf: filet, faux-filet,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IFRA DIALLO a comme taille 21 personnes dont ils vivent à SEDHIOU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(5000 Fcfa) d'un Caprins (Chèvres)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(250000 FCFA) de Animaux de labour est inférieur aux prix de revente (400000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[2026-06-21 23:26:50] </w:t>
      </w:r>
      <w:r>
        <w:rPr>
          <w:b/>
          <w:i w:val="0"/>
          <w:color w:val="1F6FEB"/>
          <w:sz w:val="16"/>
        </w:rPr>
        <w:t xml:space="preserve">EQ32_enq2_v2 </w:t>
      </w:r>
      <w:r>
        <w:rPr>
          <w:b w:val="0"/>
          <w:i w:val="0"/>
          <w:color w:val="64748B"/>
          <w:sz w:val="16"/>
        </w:rPr>
        <w:t xml:space="preserve">sur s02q08 : </w:t>
      </w:r>
      <w:r>
        <w:rPr>
          <w:b w:val="0"/>
          <w:i w:val="0"/>
          <w:sz w:val="17"/>
        </w:rPr>
        <w:t>il est entre tardivement a l ecole</w:t>
      </w:r>
    </w:p>
    <w:p>
      <w:pPr>
        <w:pStyle w:val="ListBullet"/>
      </w:pPr>
      <w:r>
        <w:rPr>
          <w:b w:val="0"/>
          <w:i w:val="0"/>
          <w:color w:val="64748B"/>
          <w:sz w:val="16"/>
        </w:rPr>
        <w:t xml:space="preserve">[2026-07-06 19:30:54] </w:t>
      </w:r>
      <w:r>
        <w:rPr>
          <w:b/>
          <w:i w:val="0"/>
          <w:color w:val="1F6FEB"/>
          <w:sz w:val="16"/>
        </w:rPr>
        <w:t xml:space="preserve">EQ32_enq2_v2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