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90-78-42-85</w:t>
      </w:r>
    </w:p>
    <w:p>
      <w:r>
        <w:rPr>
          <w:b w:val="0"/>
          <w:i w:val="0"/>
          <w:color w:val="64748B"/>
          <w:sz w:val="18"/>
        </w:rPr>
        <w:t>Enquêteur : EQ33_enq2_v2 (BATCHI ABDOULAYE CORREA)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141203000000</w:t>
            </w:r>
          </w:p>
        </w:tc>
        <w:tc>
          <w:tcPr>
            <w:tcW w:type="dxa" w:w="3551"/>
            <w:shd w:fill="F8FAFC"/>
          </w:tcPr>
          <w:p>
            <w:r>
              <w:rPr>
                <w:b w:val="0"/>
                <w:i w:val="0"/>
                <w:color w:val="64748B"/>
                <w:sz w:val="14"/>
              </w:rPr>
              <w:t>MÉNAGE</w:t>
              <w:br/>
            </w:r>
            <w:r>
              <w:rPr>
                <w:b/>
                <w:i w:val="0"/>
                <w:color w:val="1F6FEB"/>
                <w:sz w:val="18"/>
              </w:rPr>
              <w:t>90-78-42-85</w:t>
            </w:r>
          </w:p>
        </w:tc>
        <w:tc>
          <w:tcPr>
            <w:tcW w:type="dxa" w:w="3551"/>
            <w:shd w:fill="F8FAFC"/>
          </w:tcPr>
          <w:p>
            <w:r>
              <w:rPr>
                <w:b w:val="0"/>
                <w:i w:val="0"/>
                <w:color w:val="64748B"/>
                <w:sz w:val="14"/>
              </w:rPr>
              <w:t>CHEF DE MÉNAGE</w:t>
              <w:br/>
            </w:r>
            <w:r>
              <w:rPr>
                <w:b/>
                <w:i w:val="0"/>
                <w:sz w:val="18"/>
              </w:rPr>
              <w:t>ATHIOLA MANGALI</w:t>
            </w:r>
          </w:p>
        </w:tc>
      </w:tr>
      <w:tr>
        <w:tc>
          <w:tcPr>
            <w:tcW w:type="dxa" w:w="3551"/>
            <w:shd w:fill="F8FAFC"/>
          </w:tcPr>
          <w:p>
            <w:r>
              <w:rPr>
                <w:b w:val="0"/>
                <w:i w:val="0"/>
                <w:color w:val="64748B"/>
                <w:sz w:val="14"/>
              </w:rPr>
              <w:t>TÉLÉPHONE CM</w:t>
              <w:br/>
            </w:r>
            <w:r>
              <w:rPr>
                <w:b/>
                <w:i w:val="0"/>
                <w:sz w:val="18"/>
              </w:rPr>
              <w:t>77 227 01 37</w:t>
            </w:r>
          </w:p>
        </w:tc>
        <w:tc>
          <w:tcPr>
            <w:tcW w:type="dxa" w:w="3551"/>
            <w:shd w:fill="F8FAFC"/>
          </w:tcPr>
          <w:p>
            <w:r>
              <w:rPr>
                <w:b w:val="0"/>
                <w:i w:val="0"/>
                <w:color w:val="64748B"/>
                <w:sz w:val="14"/>
              </w:rPr>
              <w:t>LOCALISATION</w:t>
              <w:br/>
            </w:r>
            <w:r>
              <w:rPr>
                <w:b/>
                <w:i w:val="0"/>
                <w:sz w:val="18"/>
              </w:rPr>
              <w:t>bouno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EQ33_enq2_v2  (BATCHI ABDOULAYE CORREA)</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2026-07-06T09:47:19</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Mankal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Medoune Mankal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Mankal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fadel Mankal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fadel Mankal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Moussa Mankal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Ndeye binta Mankal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Mankal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lamine Mankal fanta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yaye Fatou Mankal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Ansou Mankal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Ansou Mankal ou l'année à laquelle Ansou Mankal a fréquenté l'école pour la dernière fois (.) le dernier diplome de Ansou Mankal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fanseyni Mankal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fanseyni Mankal ou l'année à laquelle fanseyni Mankal a fréquenté l'école pour la dernière fois (.) le dernier diplome de fanseyni Mankal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 Camara diffère de celui donné par Amina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Drame diffère de celui donné par Fatoumata Drame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Landing Mankal diffère de celui donné par Landing Mankal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Nafi Mane diffère de celui donné par Nafi Mane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solo Mankal diffère de celui donné par solo Mankal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Nafi Mane homo ou l'année à laquelle Nafi Mane homo a fréquenté l'école pour la dernière fois (.) le dernier diplome de Nafi Mane homo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Binta Mane ou l'année à laquelle Binta Mane a fréquenté l'école pour la dernière fois (.) le dernier diplome de Binta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Amadou Mankal ou l'année à laquelle Amadou Mankal a fréquenté l'école pour la dernière fois (.) le dernier diplome de Amadou Mankal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Samboyedo  Mankal ou l'année à laquelle Samboyedo  Mankal a fréquenté l'école pour la dernière fois (2024) le dernier diplome de Samboyedo  Mankal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Fanta toure ou l'année à laquelle Fanta toure a fréquenté l'école pour la dernière fois (2024) le dernier diplome de Fanta toure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Seydou Mankal ou l'année à laquelle Seydou Mankal a fréquenté l'école pour la dernière fois (2017) le dernier diplome de Seydou Mankal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(25 ans) de Abdou khadri  Mankal ou l'année à laquelle Abdou khadri  Mankal a fréquenté l'école pour la dernière fois (2017) le dernier diplome de Abdou khadri  Mankal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Malang Mankal occupe un emploi pour l'ETAT/collectivités locales ou dans une entreprise publique/parapublique tout en travaillant moins de 20 jours par mois.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khadri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Ansou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Kécoye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Medoune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fadel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binta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Samboyedo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Sona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fanseyni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kady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Mankal fanta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lamine Mankal solo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Fatou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solo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yaye Fatou Mankal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(32) de ce ménage est inférieur à la taille du denombrement (45),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Landing Mankal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Nafi Mane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solo Mankal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Malang Mankal bénéficié de cette formation est enseignement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s01q10_1, s02q20, s02q22, s03q06, s01q00b, s03q06_autre</w:t>
            </w:r>
          </w:p>
        </w:tc>
        <w:tc>
          <w:tcPr>
            <w:tcW w:type="dxa" w:w="6520"/>
          </w:tcPr>
          <w:p>
            <w:r>
              <w:rPr>
                <w:b w:val="0"/>
                <w:i w:val="0"/>
                <w:sz w:val="17"/>
              </w:rPr>
              <w:t>La raison principale que Nafi Mane n'as pas consulté est pour le moment calme,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Nafi Mane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Fatoumata Drame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Malang Mankal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Amina Camara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Amina Camara.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Amina Camara ), prière de renseignés toutes les questions liées à ( Amina Camara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Landing Mankal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Landing Mankal.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Landing Mankal ), prière de renseignés toutes les questions liées à ( Landing Mankal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solo Mankal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solo Mankal.</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solo Mankal ), prière de renseignés toutes les questions liées à ( solo Mankal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LANDING MANKAL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LANDING MANKAL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Kécoye Mankal fréquente 2ème année de Primaire mais ne sait pas écrire, prière de vérifier auprès de Kécoye Mankal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kady Mankal fréquente 3ème année de Primaire mais ne sait pas écrire, prière de vérifier auprès de kady Mankal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mamadou lamine Mankal solo fréquente 2ème année de Primaire mais ne sait pas écrire, prière de vérifier auprès de mamadou lamine Mankal solo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Samboyedo  Mankal est Etudiant/Elève de la 4.21 mais Samboyedo  Mankal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Mankal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Mankal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lamine Mankal solo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Fatoumata Drame sur le nombre de mois, jours ou heures de son emploi secondaire sont superieur a celles de son emploi principal , veuillez corriger ou confirmer aupres du QG.</w:t>
            </w:r>
          </w:p>
        </w:tc>
      </w:tr>
    </w:tbl>
    <w:p/>
    <w:p>
      <w:r>
        <w:rPr>
          <w:b/>
          <w:i w:val="0"/>
          <w:color w:val="1F6FEB"/>
          <w:sz w:val="22"/>
        </w:rPr>
        <w:t>💬 COMMENTAIRES SUPERVISEUR / ENQUÊTEUR (4)</w:t>
      </w:r>
    </w:p>
    <w:p>
      <w:pPr>
        <w:pStyle w:val="ListBullet"/>
      </w:pPr>
      <w:r>
        <w:rPr>
          <w:b w:val="0"/>
          <w:i w:val="0"/>
          <w:color w:val="64748B"/>
          <w:sz w:val="16"/>
        </w:rPr>
        <w:t xml:space="preserve">[2026-07-06 09:17:15] </w:t>
      </w:r>
      <w:r>
        <w:rPr>
          <w:b/>
          <w:i w:val="0"/>
          <w:color w:val="1F6FEB"/>
          <w:sz w:val="16"/>
        </w:rPr>
        <w:t xml:space="preserve">EQ33_enq2_v2 </w:t>
      </w:r>
      <w:r>
        <w:rPr>
          <w:b w:val="0"/>
          <w:i w:val="0"/>
          <w:color w:val="64748B"/>
          <w:sz w:val="16"/>
        </w:rPr>
        <w:t xml:space="preserve">sur s00q10 : </w:t>
      </w:r>
      <w:r>
        <w:rPr>
          <w:b w:val="0"/>
          <w:i w:val="0"/>
          <w:sz w:val="17"/>
        </w:rPr>
        <w:t>"c'est son vrai nom l'autre c'est le surnom "</w:t>
      </w:r>
    </w:p>
    <w:p>
      <w:pPr>
        <w:pStyle w:val="ListBullet"/>
      </w:pPr>
      <w:r>
        <w:rPr>
          <w:b w:val="0"/>
          <w:i w:val="0"/>
          <w:color w:val="64748B"/>
          <w:sz w:val="16"/>
        </w:rPr>
        <w:t xml:space="preserve">[2026-07-06 16:25:41] </w:t>
      </w:r>
      <w:r>
        <w:rPr>
          <w:b/>
          <w:i w:val="0"/>
          <w:color w:val="1F6FEB"/>
          <w:sz w:val="16"/>
        </w:rPr>
        <w:t xml:space="preserve">EQ33_enq2_v2 </w:t>
      </w:r>
      <w:r>
        <w:rPr>
          <w:b w:val="0"/>
          <w:i w:val="0"/>
          <w:color w:val="64748B"/>
          <w:sz w:val="16"/>
        </w:rPr>
        <w:t xml:space="preserve">sur s03q35 : </w:t>
      </w:r>
      <w:r>
        <w:rPr>
          <w:b w:val="0"/>
          <w:i w:val="0"/>
          <w:sz w:val="17"/>
        </w:rPr>
        <w:t>"oui il est présentement dans la traduction africaine la circoncision "</w:t>
      </w:r>
    </w:p>
    <w:p>
      <w:pPr>
        <w:pStyle w:val="ListBullet"/>
      </w:pPr>
      <w:r>
        <w:rPr>
          <w:b w:val="0"/>
          <w:i w:val="0"/>
          <w:color w:val="64748B"/>
          <w:sz w:val="16"/>
        </w:rPr>
        <w:t xml:space="preserve">[2026-07-06 16:31:58] </w:t>
      </w:r>
      <w:r>
        <w:rPr>
          <w:b/>
          <w:i w:val="0"/>
          <w:color w:val="1F6FEB"/>
          <w:sz w:val="16"/>
        </w:rPr>
        <w:t xml:space="preserve">EQ33_enq2_v2 </w:t>
      </w:r>
      <w:r>
        <w:rPr>
          <w:b w:val="0"/>
          <w:i w:val="0"/>
          <w:color w:val="64748B"/>
          <w:sz w:val="16"/>
        </w:rPr>
        <w:t xml:space="preserve">sur s03q35 : </w:t>
      </w:r>
      <w:r>
        <w:rPr>
          <w:b w:val="0"/>
          <w:i w:val="0"/>
          <w:sz w:val="17"/>
        </w:rPr>
        <w:t>"oui il est présentement à la traduction africaine la circoncision le bois sacré "</w:t>
      </w:r>
    </w:p>
    <w:p>
      <w:pPr>
        <w:pStyle w:val="ListBullet"/>
      </w:pPr>
      <w:r>
        <w:rPr>
          <w:b w:val="0"/>
          <w:i w:val="0"/>
          <w:color w:val="64748B"/>
          <w:sz w:val="16"/>
        </w:rPr>
        <w:t xml:space="preserve">[2026-07-06 17:30:33] </w:t>
      </w:r>
      <w:r>
        <w:rPr>
          <w:b/>
          <w:i w:val="0"/>
          <w:color w:val="1F6FEB"/>
          <w:sz w:val="16"/>
        </w:rPr>
        <w:t xml:space="preserve">EQ33_enq2_v2 </w:t>
      </w:r>
      <w:r>
        <w:rPr>
          <w:b w:val="0"/>
          <w:i w:val="0"/>
          <w:color w:val="64748B"/>
          <w:sz w:val="16"/>
        </w:rPr>
        <w:t xml:space="preserve">sur s04q53 : </w:t>
      </w:r>
      <w:r>
        <w:rPr>
          <w:b w:val="0"/>
          <w:i w:val="0"/>
          <w:sz w:val="17"/>
        </w:rPr>
        <w:t>"inclus dans le salaire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