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Bacary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Dembo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Dembo Mané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Dembo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Youssoupha Mané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MALANG MANE (19500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141000 FCFA qui semble élevé, prière de verifier le montant tiré de la vente (282000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Mané fréquente 3ème année de Primaire mais ne sait pas écrire, prière de vérifier auprès de Dembo Mané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(7)</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[2026-06-25 17:03:14] </w:t>
      </w:r>
      <w:r>
        <w:rPr>
          <w:b/>
          <w:i w:val="0"/>
          <w:color w:val="1F6FEB"/>
          <w:sz w:val="16"/>
        </w:rPr>
        <w:t xml:space="preserve">El_Moustapha_v2 </w:t>
      </w:r>
      <w:r>
        <w:rPr>
          <w:b w:val="0"/>
          <w:i w:val="0"/>
          <w:color w:val="64748B"/>
          <w:sz w:val="16"/>
        </w:rPr>
        <w:t xml:space="preserve">sur s04q49 : </w:t>
      </w:r>
      <w:r>
        <w:rPr>
          <w:b w:val="0"/>
          <w:i w:val="0"/>
          <w:sz w:val="17"/>
        </w:rPr>
        <w:t>Veuillez estimer la quantité consommée. Il ne s'agit pas seulement de ce qui a été vendu. Mais de tout ce qui a été tiré de l'agriculture (les charges déduites)</w:t>
      </w:r>
    </w:p>
    <w:p>
      <w:pPr>
        <w:pStyle w:val="ListBullet"/>
      </w:pPr>
      <w:r>
        <w:rPr>
          <w:b w:val="0"/>
          <w:i w:val="0"/>
          <w:color w:val="64748B"/>
          <w:sz w:val="16"/>
        </w:rPr>
        <w:t xml:space="preserve">[2026-06-25 17:03:55] </w:t>
      </w:r>
      <w:r>
        <w:rPr>
          <w:b/>
          <w:i w:val="0"/>
          <w:color w:val="1F6FEB"/>
          <w:sz w:val="16"/>
        </w:rPr>
        <w:t xml:space="preserve">El_Moustapha_v2 </w:t>
      </w:r>
      <w:r>
        <w:rPr>
          <w:b w:val="0"/>
          <w:i w:val="0"/>
          <w:color w:val="64748B"/>
          <w:sz w:val="16"/>
        </w:rPr>
        <w:t xml:space="preserve">sur s04q49 : </w:t>
      </w:r>
      <w:r>
        <w:rPr>
          <w:b w:val="0"/>
          <w:i w:val="0"/>
          <w:sz w:val="17"/>
        </w:rPr>
        <w:t>Estimer la quantité consommée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