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72-19-33-07</w:t>
      </w:r>
    </w:p>
    <w:p>
      <w:r>
        <w:rPr>
          <w:b w:val="0"/>
          <w:i w:val="0"/>
          <w:color w:val="64748B"/>
          <w:sz w:val="18"/>
        </w:rPr>
        <w:t>Enquêteur : EQ33_enq2_v2 (BATCHI ABDOULAYE CORREA)  ·  Équipe : EQ33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143203000000</w:t>
            </w:r>
          </w:p>
        </w:tc>
        <w:tc>
          <w:tcPr>
            <w:tcW w:type="dxa" w:w="3551"/>
            <w:shd w:fill="F8FAFC"/>
          </w:tcPr>
          <w:p>
            <w:r>
              <w:rPr>
                <w:b w:val="0"/>
                <w:i w:val="0"/>
                <w:color w:val="64748B"/>
                <w:sz w:val="14"/>
              </w:rPr>
              <w:t>MÉNAGE</w:t>
              <w:br/>
            </w:r>
            <w:r>
              <w:rPr>
                <w:b/>
                <w:i w:val="0"/>
                <w:color w:val="1F6FEB"/>
                <w:sz w:val="18"/>
              </w:rPr>
              <w:t>72-19-33-07</w:t>
            </w:r>
          </w:p>
        </w:tc>
        <w:tc>
          <w:tcPr>
            <w:tcW w:type="dxa" w:w="3551"/>
            <w:shd w:fill="F8FAFC"/>
          </w:tcPr>
          <w:p>
            <w:r>
              <w:rPr>
                <w:b w:val="0"/>
                <w:i w:val="0"/>
                <w:color w:val="64748B"/>
                <w:sz w:val="14"/>
              </w:rPr>
              <w:t>CHEF DE MÉNAGE</w:t>
              <w:br/>
            </w:r>
            <w:r>
              <w:rPr>
                <w:b/>
                <w:i w:val="0"/>
                <w:sz w:val="18"/>
              </w:rPr>
              <w:t>HAMADY BALDE</w:t>
            </w:r>
          </w:p>
        </w:tc>
      </w:tr>
      <w:tr>
        <w:tc>
          <w:tcPr>
            <w:tcW w:type="dxa" w:w="3551"/>
            <w:shd w:fill="F8FAFC"/>
          </w:tcPr>
          <w:p>
            <w:r>
              <w:rPr>
                <w:b w:val="0"/>
                <w:i w:val="0"/>
                <w:color w:val="64748B"/>
                <w:sz w:val="14"/>
              </w:rPr>
              <w:t>TÉLÉPHONE CM</w:t>
              <w:br/>
            </w:r>
            <w:r>
              <w:rPr>
                <w:b/>
                <w:i w:val="0"/>
                <w:sz w:val="18"/>
              </w:rPr>
              <w:t>78 198 49 21</w:t>
            </w:r>
          </w:p>
        </w:tc>
        <w:tc>
          <w:tcPr>
            <w:tcW w:type="dxa" w:w="3551"/>
            <w:shd w:fill="F8FAFC"/>
          </w:tcPr>
          <w:p>
            <w:r>
              <w:rPr>
                <w:b w:val="0"/>
                <w:i w:val="0"/>
                <w:color w:val="64748B"/>
                <w:sz w:val="14"/>
              </w:rPr>
              <w:t>LOCALISATION</w:t>
              <w:br/>
            </w:r>
            <w:r>
              <w:rPr>
                <w:b/>
                <w:i w:val="0"/>
                <w:sz w:val="18"/>
              </w:rPr>
              <w:t>BADiN?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EQ33_enq2_v2  (BATCHI ABDOULAYE CORREA)</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2026-06-20T09:59:16</w:t>
            </w:r>
          </w:p>
        </w:tc>
      </w:tr>
    </w:tbl>
    <w:p/>
    <w:p>
      <w:r>
        <w:rPr>
          <w:b/>
          <w:i w:val="0"/>
          <w:color w:val="1F6FEB"/>
          <w:sz w:val="22"/>
        </w:rPr>
        <w:t>⚠ INCOHÉRENCES À CORRIGER (201)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Abdoulaye Balde Moussa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Balde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Idrissa Balde Moussa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Lamine Balde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Tididiane Niabaly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45 personnes et la taille du ménage est de 43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Abdoulaye Balde ou l'année à laquelle Abdoulaye Balde a fréquenté l'école pour la dernière fois (.) le dernier diplome de Abdoulaye Balde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Mafoudji Balde ou l'année à laquelle Mafoudji Balde a fréquenté l'école pour la dernière fois (.) le dernier diplome de Mafoudji Balde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Maïmouna Balde ou l'année à laquelle Maïmouna Balde a fréquenté l'école pour la dernière fois (.) le dernier diplome de Maïmouna Balde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Toulaye Balde ou l'année à laquelle Toulaye Balde a fréquenté l'école pour la dernière fois (.) le dernier diplome de Toulaye Balde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yoba Balde ou l'année à laquelle yoba Balde a fréquenté l'école pour la dernière fois (.) le dernier diplome de yoba Balde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Dienaba Balde Arouna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Dienaba Balde Arouna ou l'année à laquelle Dienaba Balde Arouna a fréquenté l'école pour la dernière fois (2025) le dernier diplome de Dienaba Balde Arouna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Alé Diamanka diffère de celui donné par Alé Diamanka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Arouna Balde diffère de celui donné par Arouna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Balde diffère de celui donné par Coumba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Dienaba Mballo diffère de celui donné par Dienaba Mballo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Balde diffère de celui donné par Fatoumata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Hamady Balde diffère de celui donné par Hamady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Balde diffère de celui donné par Mariama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Ramata Kande diffère de celui donné par Ramata Kande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Ramatoulaye Kande arouna diffère de celui donné par Ramatoulaye Kande arouna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Alassane Balde ou l'année à laquelle Alassane Balde a fréquenté l'école pour la dernière fois (.) le dernier diplome de Alassane Balde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Mamadou Balde ou l'année à laquelle Mamadou Balde a fréquenté l'école pour la dernière fois (.) le dernier diplome de Mamadou Balde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Idrissa Balde ou l'année à laquelle Idrissa Balde a fréquenté l'école pour la dernière fois (.) le dernier diplome de Idrissa Balde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Ousmane Balde ou l'année à laquelle Ousmane Balde a fréquenté l'école pour la dernière fois (.) le dernier diplome de Ousmane Balde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Ayoubou Balde ou l'année à laquelle Ayoubou Balde a fréquenté l'école pour la dernière fois (2017) le dernier diplome de Ayoubou Balde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(23 ans) de Salimata Balde ou l'année à laquelle Salimata Balde a fréquenté l'école pour la dernière fois (2021) le dernier diplome de Salimata Balde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miche de Moyen de Pain moderne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70.5 Boite de tomate/Pot de Grand de Riz importé brisé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7.359442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15 minutes qui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 kg), des quantités offertes (200 kg),  des quantités vendus (4000 kg) et des quantités en stock (0 kg) depasse la quantité totale (4000 kg) que le ménage a eu après la recolte de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Animaux de labour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Balde Moussa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Ayoubou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Binta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Dienaba Balde Arouna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Dienaba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Idrissa Balde Moussa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Idrissa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Lamine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Mafoudji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Malick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Balde  homonyme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Maïmouna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Balde homonyme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Niako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Ramatoulaye Balde Alé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Salimata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Tididiane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Tididiane Niabaly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Toulaye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Yaya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keita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sona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yoba Balde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Binta Balde pour la cotisation est de 250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Binta Balde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Dienaba Balde pour la cotisation est de 250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Dienaba Balde qui fréquente 2ème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(56000 Fcfa) de Abdoulaye Balde en 3ème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(56000 Fcfa) de Mafoudji Balde en 4ème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(56000 Fcfa) de Maïmouna Balde en 4ème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Amadou Balde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Fatou Kande qui fréquente 2ème année de Primaire  est de 0 FCFA, Fatou Kande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Kande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Idrissa Balde Moussa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Mamadou Balde Amadou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Moussa Balde homonyme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Aliou Balde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Malick Balde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Mariama Balde  homonyme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Toulaye Balde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(1000 Fcfa) de Toulaye Balde en 1ére année de Secondaire 1 (Moyen) Général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Yaya Balde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yoba Balde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Alé Diamanka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Arouna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Dienaba Mballo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Hamady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Ramata Kande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Ramatoulaye Kande arouna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Alassane Balde qui fréquente 3ème année de Secondaire 1 (Moyen) Général  est de 0 FCFA, Alassane Balde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(56000 Fcfa) de Alassane Balde en 3ème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Alimatou Balde qui fréquente 3ème année de Primaire  est de 0 FCFA, Alimatou Balde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Alimatou Balde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Mamadou Balde qui fréquente 3ème année de Secondaire 1 (Moyen) Général  est de 0 FCFA, Mamadou Balde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(56000 Fcfa) de Mamadou Balde en 3ème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sona  Balde qui fréquente 1ére année de Maternelle  est de 0 FCFA, sona  Balde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sona  Balde qui fréquente 1ére année de Maternelle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montant(10635 FCFA) des dépenses pour chaque visite prénatale de Dienaba Mballo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montant(12500 FCFA) des dépenses pour chaque visite prénatale de Alé Diamanka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Binta Balde a eu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Moussa Balde homonyme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Alé Diamanka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Dienaba Mballo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Fatoumata Balde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Ramatoulaye Kande arouna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keita Balde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keita Balde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Maïmouna Balde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HAMADY BALDE (8000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Dienaba Balde Arouna (7350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Moussa Balde (6300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Salimata Balde (7350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lamine Niabaly (7200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Boissons énergisantes (cody's, 3X, XXL, Double Seven, vody's, etc.) en Bouteille 33cl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(640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28 Sac (50 Kg) taille unique de Mil,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 ou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HAMADY BALDE (121000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HAMADY BALDE (124000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HAMADY BALDE (340000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HAMADY BALDE (15000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HAMADY BALDE (10000 Fcfa) au cours de 30 derniers jours de Pâte dentifrice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HAMADY BALDE (1500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HAMADY BALDE (18000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HAMADY BALDE (3200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HAMADY BALDE (15000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HAMADY BALDE (20000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HAMADY BALDE (42000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HAMADY BALDE (6000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HAMADY BALDE (300000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HAMADY BALDE (1000000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entreprise de maçonnerie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(195000 FCFA) du loyer mensuel payé pour un logement comme le votre (Maison Basse)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Lit)  dans ce ménages est élevé (13),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(16),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Téléphone portable)  dans ce ménages est élevé (18),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s01q00_0, s00q04, s03q38, s04q21, s04q51, s04q51_unite, s04q44, s04q65</w:t>
            </w:r>
          </w:p>
        </w:tc>
        <w:tc>
          <w:tcPr>
            <w:tcW w:type="dxa" w:w="6520"/>
          </w:tcPr>
          <w:p>
            <w:r>
              <w:rPr>
                <w:b w:val="0"/>
                <w:i w:val="0"/>
                <w:sz w:val="17"/>
              </w:rPr>
              <w:t>Le nombre d'homme de 15 ans et plus (154) non membre du ménage de HAMADY BALDE ayant travaillé dans la parcelle parcelle d’anacarde pour la période d'entretien du sol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d’anacarde au cours de la campagne pour la période d'entretien du sol (sarclage, etc.) est de 154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HAMADY BALDE pour la main-d'oeuvre non-familiale sur la parcelle parcelle d’anacarde au cours de la campagne pour la période d'entretien du sol (sarclage, etc.) est de 95000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s04q22, s11q64__7</w:t>
            </w:r>
          </w:p>
        </w:tc>
        <w:tc>
          <w:tcPr>
            <w:tcW w:type="dxa" w:w="6520"/>
          </w:tcPr>
          <w:p>
            <w:r>
              <w:rPr>
                <w:b w:val="0"/>
                <w:i w:val="0"/>
                <w:sz w:val="17"/>
              </w:rPr>
              <w:t>Le salaire d'un homme de 15ans et plus ayant travaillé sur la parcelle parcelle d’anacarde par jours au moment de la période d'entretien du sol (sarclage, etc.) est de 123.3766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(18000 FCFA pour 150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50 FCFA par Litre qui semble faible, prière de vérifier  le montant d'achat (8000 FCFA pour 160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d’anacarde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276000 FCFA qui semble élevé, prière de verifier le montant tiré de la vente (276000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(80 kg), des quantités offertes (30 kg),  des quantités vendus (920 kg) et des quantités en stock (0 kg) diffère de celle de la quantité totale (1040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2300000 FCFA qui semble élevé, prière de verifier le montant tiré de la vente (2300000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est de 2300000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(2300000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 kg), des quantités offertes (200 kg),  des quantités vendus (4000 kg) et des quantités en stock (0 kg) diffère de celle de la quantité totale (4000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Hache/pioche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Animaux de labour est nul (achété à 0fcfa) mais le prix de revente est (500000 FCFA), prière de verifier et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Amadou Balde fréquente 4ème année de Primaire mais ne sait pas écrire, prière de vérifier auprès de Amadou Balde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Fatou Kande fréquente 2ème année de Primaire mais ne sait pas écrire, prière de vérifier auprès de Fatou Kande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Idrissa Balde Moussa fréquente 2ème année de Primaire mais ne sait pas écrire, prière de vérifier auprès de Idrissa Balde Moussa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Mamadou Balde Amadou fréquente 2ème année de Primaire mais ne sait pas écrire, prière de vérifier auprès de Mamadou Balde Amadou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Moussa Balde homonyme fréquente 3ème année de Primaire mais ne sait pas écrire, prière de vérifier auprès de Moussa Balde homonyme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Ousmane Balde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Kg taille unique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30 Sachets industriel Petit de Caramel, bonbons (tangal), confiseries, etc,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(15)  de Houe/daba/hilaire est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Animaux de labour est inférieur aux prix de revente (500000 FCFA), prière de verifier et corriger ou confirmer l'information avec le QG.</w:t>
            </w:r>
          </w:p>
        </w:tc>
      </w:tr>
    </w:tbl>
    <w:p/>
    <w:p>
      <w:r>
        <w:rPr>
          <w:b/>
          <w:i w:val="0"/>
          <w:color w:val="1F6FEB"/>
          <w:sz w:val="22"/>
        </w:rPr>
        <w:t>💬 COMMENTAIRES SUPERVISEUR / ENQUÊTEUR (4)</w:t>
      </w:r>
    </w:p>
    <w:p>
      <w:pPr>
        <w:pStyle w:val="ListBullet"/>
      </w:pPr>
      <w:r>
        <w:rPr>
          <w:b w:val="0"/>
          <w:i w:val="0"/>
          <w:color w:val="64748B"/>
          <w:sz w:val="16"/>
        </w:rPr>
        <w:t xml:space="preserve">[2026-06-27 11:07:28] </w:t>
      </w:r>
      <w:r>
        <w:rPr>
          <w:b/>
          <w:i w:val="0"/>
          <w:color w:val="1F6FEB"/>
          <w:sz w:val="16"/>
        </w:rPr>
        <w:t xml:space="preserve">EQ33_sup_v2 </w:t>
      </w:r>
      <w:r>
        <w:rPr>
          <w:b w:val="0"/>
          <w:i w:val="0"/>
          <w:color w:val="64748B"/>
          <w:sz w:val="16"/>
        </w:rPr>
        <w:t xml:space="preserve">sur s04q46 : </w:t>
      </w:r>
      <w:r>
        <w:rPr>
          <w:b w:val="0"/>
          <w:i w:val="0"/>
          <w:sz w:val="17"/>
        </w:rPr>
        <w:t>Tu as coché 4.14 pour mariama balde donc elle travaille pour quelqu'un. Il faut revoir</w:t>
      </w:r>
    </w:p>
    <w:p>
      <w:pPr>
        <w:pStyle w:val="ListBullet"/>
      </w:pPr>
      <w:r>
        <w:rPr>
          <w:b w:val="0"/>
          <w:i w:val="0"/>
          <w:color w:val="64748B"/>
          <w:sz w:val="16"/>
        </w:rPr>
        <w:t xml:space="preserve">[2026-06-27 11:15:30] </w:t>
      </w:r>
      <w:r>
        <w:rPr>
          <w:b/>
          <w:i w:val="0"/>
          <w:color w:val="1F6FEB"/>
          <w:sz w:val="16"/>
        </w:rPr>
        <w:t xml:space="preserve">EQ33_sup_v2 </w:t>
      </w:r>
      <w:r>
        <w:rPr>
          <w:b w:val="0"/>
          <w:i w:val="0"/>
          <w:color w:val="64748B"/>
          <w:sz w:val="16"/>
        </w:rPr>
        <w:t xml:space="preserve">sur s04q58 : </w:t>
      </w:r>
      <w:r>
        <w:rPr>
          <w:b w:val="0"/>
          <w:i w:val="0"/>
          <w:sz w:val="17"/>
        </w:rPr>
        <w:t>Tu as coché 4.13 pour hamady donc il doit avoir une activité secondaire</w:t>
      </w:r>
    </w:p>
    <w:p>
      <w:pPr>
        <w:pStyle w:val="ListBullet"/>
      </w:pPr>
      <w:r>
        <w:rPr>
          <w:b w:val="0"/>
          <w:i w:val="0"/>
          <w:color w:val="64748B"/>
          <w:sz w:val="16"/>
        </w:rPr>
        <w:t xml:space="preserve">[2026-06-27 11:23:16] </w:t>
      </w:r>
      <w:r>
        <w:rPr>
          <w:b/>
          <w:i w:val="0"/>
          <w:color w:val="1F6FEB"/>
          <w:sz w:val="16"/>
        </w:rPr>
        <w:t xml:space="preserve">EQ33_sup_v2 </w:t>
      </w:r>
      <w:r>
        <w:rPr>
          <w:b w:val="0"/>
          <w:i w:val="0"/>
          <w:color w:val="64748B"/>
          <w:sz w:val="16"/>
        </w:rPr>
        <w:t xml:space="preserve">sur @@RejectedBySupervisor : </w:t>
      </w:r>
      <w:r>
        <w:rPr>
          <w:b w:val="0"/>
          <w:i w:val="0"/>
          <w:sz w:val="17"/>
        </w:rPr>
        <w:t>Revoir hamady balde et mariama balde pour les rejets</w:t>
      </w:r>
    </w:p>
    <w:p>
      <w:pPr>
        <w:pStyle w:val="ListBullet"/>
      </w:pPr>
      <w:r>
        <w:rPr>
          <w:b w:val="0"/>
          <w:i w:val="0"/>
          <w:color w:val="64748B"/>
          <w:sz w:val="16"/>
        </w:rPr>
        <w:t xml:space="preserve">[2026-07-04 08:13:09]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