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95-41-79-24</w:t>
      </w:r>
    </w:p>
    <w:p>
      <w:r>
        <w:rPr>
          <w:b w:val="0"/>
          <w:i w:val="0"/>
          <w:color w:val="64748B"/>
          <w:sz w:val="18"/>
        </w:rPr>
        <w:t>Enquêteur : EQ34_enq1_v2 (FATOU THIOUNE SECK)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95-41-79-24</w:t>
            </w:r>
          </w:p>
        </w:tc>
        <w:tc>
          <w:tcPr>
            <w:tcW w:type="dxa" w:w="3551"/>
            <w:shd w:fill="F8FAFC"/>
          </w:tcPr>
          <w:p>
            <w:r>
              <w:rPr>
                <w:b w:val="0"/>
                <w:i w:val="0"/>
                <w:color w:val="64748B"/>
                <w:sz w:val="14"/>
              </w:rPr>
              <w:t>CHEF DE MÉNAGE</w:t>
              <w:br/>
            </w:r>
            <w:r>
              <w:rPr>
                <w:b/>
                <w:i w:val="0"/>
                <w:sz w:val="18"/>
              </w:rPr>
              <w:t>ADAMA DJIBA</w:t>
            </w:r>
          </w:p>
        </w:tc>
      </w:tr>
      <w:tr>
        <w:tc>
          <w:tcPr>
            <w:tcW w:type="dxa" w:w="3551"/>
            <w:shd w:fill="F8FAFC"/>
          </w:tcPr>
          <w:p>
            <w:r>
              <w:rPr>
                <w:b w:val="0"/>
                <w:i w:val="0"/>
                <w:color w:val="64748B"/>
                <w:sz w:val="14"/>
              </w:rPr>
              <w:t>TÉLÉPHONE CM</w:t>
              <w:br/>
            </w:r>
            <w:r>
              <w:rPr>
                <w:b/>
                <w:i w:val="0"/>
                <w:sz w:val="18"/>
              </w:rPr>
              <w:t>77 061 62 10</w:t>
            </w:r>
          </w:p>
        </w:tc>
        <w:tc>
          <w:tcPr>
            <w:tcW w:type="dxa" w:w="3551"/>
            <w:shd w:fill="F8FAFC"/>
          </w:tcPr>
          <w:p>
            <w:r>
              <w:rPr>
                <w:b w:val="0"/>
                <w:i w:val="0"/>
                <w:color w:val="64748B"/>
                <w:sz w:val="14"/>
              </w:rPr>
              <w:t>LOCALISATION</w:t>
              <w:br/>
            </w:r>
            <w:r>
              <w:rPr>
                <w:b/>
                <w:i w:val="0"/>
                <w:sz w:val="18"/>
              </w:rPr>
              <w:t>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2026-05-21T10:00:13</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construction le/la Banco amélioré/ semi-dur, mais celui du ménage de ADAMA DIATTA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Maraisage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(0 kg) depasse la quantité totale (4 kg) que le ménage a eu après la recolte de Oignon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DIATTA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Fatoumata DIATTA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à l'école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(38.46154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DIATTA (135000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DIATTA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(2000 FCFA pour 100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Maraisage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(4600 FCFA) de Adama DIATTA semble trop faible pour un revenu net gagné par an.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DIATTA a comme taille 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bl>
    <w:p/>
    <w:p>
      <w:r>
        <w:rPr>
          <w:b/>
          <w:i w:val="0"/>
          <w:color w:val="1F6FEB"/>
          <w:sz w:val="22"/>
        </w:rPr>
        <w:t>💬 COMMENTAIRES SUPERVISEUR / ENQUÊTEUR (18)</w:t>
      </w:r>
    </w:p>
    <w:p>
      <w:pPr>
        <w:pStyle w:val="ListBullet"/>
      </w:pPr>
      <w:r>
        <w:rPr>
          <w:b w:val="0"/>
          <w:i w:val="0"/>
          <w:color w:val="64748B"/>
          <w:sz w:val="16"/>
        </w:rPr>
        <w:t xml:space="preserve">[2026-05-21 10:57:57] </w:t>
      </w:r>
      <w:r>
        <w:rPr>
          <w:b/>
          <w:i w:val="0"/>
          <w:color w:val="1F6FEB"/>
          <w:sz w:val="16"/>
        </w:rPr>
        <w:t xml:space="preserve">EQ34_enq1_v2 </w:t>
      </w:r>
      <w:r>
        <w:rPr>
          <w:b w:val="0"/>
          <w:i w:val="0"/>
          <w:color w:val="64748B"/>
          <w:sz w:val="16"/>
        </w:rPr>
        <w:t xml:space="preserve">sur s11q21 : </w:t>
      </w:r>
      <w:r>
        <w:rPr>
          <w:b w:val="0"/>
          <w:i w:val="0"/>
          <w:sz w:val="17"/>
        </w:rPr>
        <w:t>oui mais les robinets ne marchent plus dans tout le quartier depuis des mois.</w:t>
      </w:r>
    </w:p>
    <w:p>
      <w:pPr>
        <w:pStyle w:val="ListBullet"/>
      </w:pPr>
      <w:r>
        <w:rPr>
          <w:b w:val="0"/>
          <w:i w:val="0"/>
          <w:color w:val="64748B"/>
          <w:sz w:val="16"/>
        </w:rPr>
        <w:t xml:space="preserve">[2026-05-21 19:35:32] </w:t>
      </w:r>
      <w:r>
        <w:rPr>
          <w:b/>
          <w:i w:val="0"/>
          <w:color w:val="1F6FEB"/>
          <w:sz w:val="16"/>
        </w:rPr>
        <w:t xml:space="preserve">EQ34_enq1_v2 </w:t>
      </w:r>
      <w:r>
        <w:rPr>
          <w:b w:val="0"/>
          <w:i w:val="0"/>
          <w:color w:val="64748B"/>
          <w:sz w:val="16"/>
        </w:rPr>
        <w:t xml:space="preserve">sur s00q10 : </w:t>
      </w:r>
      <w:r>
        <w:rPr>
          <w:b w:val="0"/>
          <w:i w:val="0"/>
          <w:sz w:val="17"/>
        </w:rPr>
        <w:t>C'est DIATTA au lieu de DJIBA</w:t>
      </w:r>
    </w:p>
    <w:p>
      <w:pPr>
        <w:pStyle w:val="ListBullet"/>
      </w:pPr>
      <w:r>
        <w:rPr>
          <w:b w:val="0"/>
          <w:i w:val="0"/>
          <w:color w:val="64748B"/>
          <w:sz w:val="16"/>
        </w:rPr>
        <w:t xml:space="preserve">[2026-05-22 16:29:06] </w:t>
      </w:r>
      <w:r>
        <w:rPr>
          <w:b/>
          <w:i w:val="0"/>
          <w:color w:val="1F6FEB"/>
          <w:sz w:val="16"/>
        </w:rPr>
        <w:t xml:space="preserve">EQ34_enq1_v2 </w:t>
      </w:r>
      <w:r>
        <w:rPr>
          <w:b w:val="0"/>
          <w:i w:val="0"/>
          <w:color w:val="64748B"/>
          <w:sz w:val="16"/>
        </w:rPr>
        <w:t xml:space="preserve">sur s16bq03b : </w:t>
      </w:r>
      <w:r>
        <w:rPr>
          <w:b w:val="0"/>
          <w:i w:val="0"/>
          <w:sz w:val="17"/>
        </w:rPr>
        <w:t>vert à thé</w:t>
      </w:r>
    </w:p>
    <w:p>
      <w:pPr>
        <w:pStyle w:val="ListBullet"/>
      </w:pPr>
      <w:r>
        <w:rPr>
          <w:b w:val="0"/>
          <w:i w:val="0"/>
          <w:color w:val="64748B"/>
          <w:sz w:val="16"/>
        </w:rPr>
        <w:t xml:space="preserve">[2026-05-22 16:30:37]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[2026-05-22 16:53:45] </w:t>
      </w:r>
      <w:r>
        <w:rPr>
          <w:b/>
          <w:i w:val="0"/>
          <w:color w:val="1F6FEB"/>
          <w:sz w:val="16"/>
        </w:rPr>
        <w:t xml:space="preserve">EQ34_enq1_v2 </w:t>
      </w:r>
      <w:r>
        <w:rPr>
          <w:b w:val="0"/>
          <w:i w:val="0"/>
          <w:color w:val="64748B"/>
          <w:sz w:val="16"/>
        </w:rPr>
        <w:t xml:space="preserve">sur s07bq03b_2 : </w:t>
      </w:r>
      <w:r>
        <w:rPr>
          <w:b w:val="0"/>
          <w:i w:val="0"/>
          <w:sz w:val="17"/>
        </w:rPr>
        <w:t>cuillère</w:t>
      </w:r>
    </w:p>
    <w:p>
      <w:pPr>
        <w:pStyle w:val="ListBullet"/>
      </w:pPr>
      <w:r>
        <w:rPr>
          <w:b w:val="0"/>
          <w:i w:val="0"/>
          <w:color w:val="64748B"/>
          <w:sz w:val="16"/>
        </w:rPr>
        <w:t xml:space="preserve">[2026-05-22 18:37:02] </w:t>
      </w:r>
      <w:r>
        <w:rPr>
          <w:b/>
          <w:i w:val="0"/>
          <w:color w:val="1F6FEB"/>
          <w:sz w:val="16"/>
        </w:rPr>
        <w:t xml:space="preserve">EQ34_enq1_v2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[2026-05-24 16:45:36]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[2026-05-27 14:25:25] </w:t>
      </w:r>
      <w:r>
        <w:rPr>
          <w:b/>
          <w:i w:val="0"/>
          <w:color w:val="1F6FEB"/>
          <w:sz w:val="16"/>
        </w:rPr>
        <w:t xml:space="preserve">EQ34_sup_v2 </w:t>
      </w:r>
      <w:r>
        <w:rPr>
          <w:b w:val="0"/>
          <w:i w:val="0"/>
          <w:color w:val="64748B"/>
          <w:sz w:val="16"/>
        </w:rPr>
        <w:t xml:space="preserve">sur s00q10 : </w:t>
      </w:r>
      <w:r>
        <w:rPr>
          <w:b w:val="0"/>
          <w:i w:val="0"/>
          <w:sz w:val="17"/>
        </w:rPr>
        <w:t>Son nom c edt AdAMA DIATTA au lieu de Adama Djiba</w:t>
      </w:r>
    </w:p>
    <w:p>
      <w:pPr>
        <w:pStyle w:val="ListBullet"/>
      </w:pPr>
      <w:r>
        <w:rPr>
          <w:b w:val="0"/>
          <w:i w:val="0"/>
          <w:color w:val="64748B"/>
          <w:sz w:val="16"/>
        </w:rPr>
        <w:t xml:space="preserve">[2026-05-27 14:33:56] </w:t>
      </w:r>
      <w:r>
        <w:rPr>
          <w:b/>
          <w:i w:val="0"/>
          <w:color w:val="1F6FEB"/>
          <w:sz w:val="16"/>
        </w:rPr>
        <w:t xml:space="preserve">EQ34_sup_v2 </w:t>
      </w:r>
      <w:r>
        <w:rPr>
          <w:b w:val="0"/>
          <w:i w:val="0"/>
          <w:color w:val="64748B"/>
          <w:sz w:val="16"/>
        </w:rPr>
        <w:t xml:space="preserve">sur s11q21 : </w:t>
      </w:r>
      <w:r>
        <w:rPr>
          <w:b w:val="0"/>
          <w:i w:val="0"/>
          <w:sz w:val="17"/>
        </w:rPr>
        <w:t>Effectivement il y a la connexion mais une panne au niveau du forage a fait que l eau n est pas disponible</w:t>
      </w:r>
    </w:p>
    <w:p>
      <w:pPr>
        <w:pStyle w:val="ListBullet"/>
      </w:pPr>
      <w:r>
        <w:rPr>
          <w:b w:val="0"/>
          <w:i w:val="0"/>
          <w:color w:val="64748B"/>
          <w:sz w:val="16"/>
        </w:rPr>
        <w:t xml:space="preserve">[2026-06-16 12:24:20]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p>
      <w:pPr>
        <w:pStyle w:val="ListBullet"/>
      </w:pPr>
      <w:r>
        <w:rPr>
          <w:b w:val="0"/>
          <w:i w:val="0"/>
          <w:color w:val="64748B"/>
          <w:sz w:val="16"/>
        </w:rPr>
        <w:t xml:space="preserve">[2026-06-16 13:01:12] </w:t>
      </w:r>
      <w:r>
        <w:rPr>
          <w:b/>
          <w:i w:val="0"/>
          <w:color w:val="1F6FEB"/>
          <w:sz w:val="16"/>
        </w:rPr>
        <w:t xml:space="preserve">EQ34_sup_v2 </w:t>
      </w:r>
      <w:r>
        <w:rPr>
          <w:b w:val="0"/>
          <w:i w:val="0"/>
          <w:color w:val="64748B"/>
          <w:sz w:val="16"/>
        </w:rPr>
        <w:t xml:space="preserve">sur s11q21 : </w:t>
      </w:r>
      <w:r>
        <w:rPr>
          <w:b w:val="0"/>
          <w:i w:val="0"/>
          <w:sz w:val="17"/>
        </w:rPr>
        <w:t>Effectivement il y avait de l eau du robinet mais le chateau d eau est en panne</w:t>
      </w:r>
    </w:p>
    <w:p>
      <w:pPr>
        <w:pStyle w:val="ListBullet"/>
      </w:pPr>
      <w:r>
        <w:rPr>
          <w:b w:val="0"/>
          <w:i w:val="0"/>
          <w:color w:val="64748B"/>
          <w:sz w:val="16"/>
        </w:rPr>
        <w:t xml:space="preserve">[2026-06-16 13:08:56] </w:t>
      </w:r>
      <w:r>
        <w:rPr>
          <w:b/>
          <w:i w:val="0"/>
          <w:color w:val="1F6FEB"/>
          <w:sz w:val="16"/>
        </w:rPr>
        <w:t xml:space="preserve">EQ34_sup_v2 </w:t>
      </w:r>
      <w:r>
        <w:rPr>
          <w:b w:val="0"/>
          <w:i w:val="0"/>
          <w:color w:val="64748B"/>
          <w:sz w:val="16"/>
        </w:rPr>
        <w:t xml:space="preserve">sur s16bq03b : </w:t>
      </w:r>
      <w:r>
        <w:rPr>
          <w:b w:val="0"/>
          <w:i w:val="0"/>
          <w:sz w:val="17"/>
        </w:rPr>
        <w:t>C est un verre et demi</w:t>
      </w:r>
    </w:p>
    <w:p>
      <w:pPr>
        <w:pStyle w:val="ListBullet"/>
      </w:pPr>
      <w:r>
        <w:rPr>
          <w:b w:val="0"/>
          <w:i w:val="0"/>
          <w:color w:val="64748B"/>
          <w:sz w:val="16"/>
        </w:rPr>
        <w:t xml:space="preserve">[2026-06-16 13:09:39] </w:t>
      </w:r>
      <w:r>
        <w:rPr>
          <w:b/>
          <w:i w:val="0"/>
          <w:color w:val="1F6FEB"/>
          <w:sz w:val="16"/>
        </w:rPr>
        <w:t xml:space="preserve">EQ34_sup_v2 </w:t>
      </w:r>
      <w:r>
        <w:rPr>
          <w:b w:val="0"/>
          <w:i w:val="0"/>
          <w:color w:val="64748B"/>
          <w:sz w:val="16"/>
        </w:rPr>
        <w:t xml:space="preserve">sur s16bq03b : </w:t>
      </w:r>
      <w:r>
        <w:rPr>
          <w:b w:val="0"/>
          <w:i w:val="0"/>
          <w:sz w:val="17"/>
        </w:rPr>
        <w:t>C est un sachet tres petit unitè non standard</w:t>
      </w:r>
    </w:p>
    <w:p>
      <w:pPr>
        <w:pStyle w:val="ListBullet"/>
      </w:pPr>
      <w:r>
        <w:rPr>
          <w:b w:val="0"/>
          <w:i w:val="0"/>
          <w:color w:val="64748B"/>
          <w:sz w:val="16"/>
        </w:rPr>
        <w:t xml:space="preserve">[2026-06-16 13:10:10] </w:t>
      </w:r>
      <w:r>
        <w:rPr>
          <w:b/>
          <w:i w:val="0"/>
          <w:color w:val="1F6FEB"/>
          <w:sz w:val="16"/>
        </w:rPr>
        <w:t xml:space="preserve">EQ34_sup_v2 </w:t>
      </w:r>
      <w:r>
        <w:rPr>
          <w:b w:val="0"/>
          <w:i w:val="0"/>
          <w:color w:val="64748B"/>
          <w:sz w:val="16"/>
        </w:rPr>
        <w:t xml:space="preserve">sur s16bq03b : </w:t>
      </w:r>
      <w:r>
        <w:rPr>
          <w:b w:val="0"/>
          <w:i w:val="0"/>
          <w:sz w:val="17"/>
        </w:rPr>
        <w:t>C est un sachey tres petit unite non stansard</w:t>
      </w:r>
    </w:p>
    <w:p>
      <w:pPr>
        <w:pStyle w:val="ListBullet"/>
      </w:pPr>
      <w:r>
        <w:rPr>
          <w:b w:val="0"/>
          <w:i w:val="0"/>
          <w:color w:val="64748B"/>
          <w:sz w:val="16"/>
        </w:rPr>
        <w:t xml:space="preserve">[2026-06-16 13:12:23] </w:t>
      </w:r>
      <w:r>
        <w:rPr>
          <w:b/>
          <w:i w:val="0"/>
          <w:color w:val="1F6FEB"/>
          <w:sz w:val="16"/>
        </w:rPr>
        <w:t xml:space="preserve">EQ34_sup_v2 </w:t>
      </w:r>
      <w:r>
        <w:rPr>
          <w:b w:val="0"/>
          <w:i w:val="0"/>
          <w:color w:val="64748B"/>
          <w:sz w:val="16"/>
        </w:rPr>
        <w:t xml:space="preserve">sur @@RejectedBySupervisor : </w:t>
      </w:r>
      <w:r>
        <w:rPr>
          <w:b w:val="0"/>
          <w:i w:val="0"/>
          <w:sz w:val="17"/>
        </w:rPr>
        <w:t>le logement est considere non connecte car le robinet ne coule pas Semence piment c est un verre et demi donc 1,5 verre a the Semence onion l unite n est pas bien defini</w:t>
      </w:r>
    </w:p>
    <w:p>
      <w:pPr>
        <w:pStyle w:val="ListBullet"/>
      </w:pPr>
      <w:r>
        <w:rPr>
          <w:b w:val="0"/>
          <w:i w:val="0"/>
          <w:color w:val="64748B"/>
          <w:sz w:val="16"/>
        </w:rPr>
        <w:t xml:space="preserve">[2026-06-16 14:01:49] </w:t>
      </w:r>
      <w:r>
        <w:rPr>
          <w:b/>
          <w:i w:val="0"/>
          <w:color w:val="1F6FEB"/>
          <w:sz w:val="16"/>
        </w:rPr>
        <w:t xml:space="preserve">EQ34_enq1_v2 </w:t>
      </w:r>
      <w:r>
        <w:rPr>
          <w:b w:val="0"/>
          <w:i w:val="0"/>
          <w:color w:val="64748B"/>
          <w:sz w:val="16"/>
        </w:rPr>
        <w:t xml:space="preserve">sur s16bq03b : </w:t>
      </w:r>
      <w:r>
        <w:rPr>
          <w:b w:val="0"/>
          <w:i w:val="0"/>
          <w:sz w:val="17"/>
        </w:rPr>
        <w:t>"c'est en sachet "</w:t>
      </w:r>
    </w:p>
    <w:p>
      <w:pPr>
        <w:pStyle w:val="ListBullet"/>
      </w:pPr>
      <w:r>
        <w:rPr>
          <w:b w:val="0"/>
          <w:i w:val="0"/>
          <w:color w:val="64748B"/>
          <w:sz w:val="16"/>
        </w:rPr>
        <w:t xml:space="preserve">[2026-06-16 14:02:16] </w:t>
      </w:r>
      <w:r>
        <w:rPr>
          <w:b/>
          <w:i w:val="0"/>
          <w:color w:val="1F6FEB"/>
          <w:sz w:val="16"/>
        </w:rPr>
        <w:t xml:space="preserve">EQ34_enq1_v2 </w:t>
      </w:r>
      <w:r>
        <w:rPr>
          <w:b w:val="0"/>
          <w:i w:val="0"/>
          <w:color w:val="64748B"/>
          <w:sz w:val="16"/>
        </w:rPr>
        <w:t xml:space="preserve">sur s16bq03b : </w:t>
      </w:r>
      <w:r>
        <w:rPr>
          <w:b w:val="0"/>
          <w:i w:val="0"/>
          <w:sz w:val="17"/>
        </w:rPr>
        <w:t>c'est en sachet</w:t>
      </w:r>
    </w:p>
    <w:p>
      <w:pPr>
        <w:pStyle w:val="ListBullet"/>
      </w:pPr>
      <w:r>
        <w:rPr>
          <w:b w:val="0"/>
          <w:i w:val="0"/>
          <w:color w:val="64748B"/>
          <w:sz w:val="16"/>
        </w:rPr>
        <w:t xml:space="preserve">[2026-06-16 14:02:37] </w:t>
      </w:r>
      <w:r>
        <w:rPr>
          <w:b/>
          <w:i w:val="0"/>
          <w:color w:val="1F6FEB"/>
          <w:sz w:val="16"/>
        </w:rPr>
        <w:t xml:space="preserve">EQ34_enq1_v2 </w:t>
      </w:r>
      <w:r>
        <w:rPr>
          <w:b w:val="0"/>
          <w:i w:val="0"/>
          <w:color w:val="64748B"/>
          <w:sz w:val="16"/>
        </w:rPr>
        <w:t xml:space="preserve">sur s16bq03b : </w:t>
      </w:r>
      <w:r>
        <w:rPr>
          <w:b w:val="0"/>
          <w:i w:val="0"/>
          <w:sz w:val="17"/>
        </w:rPr>
        <w:t>en sachet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