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MALANG LINGA BADJI) , prière de renseigner toutes les questions liées à  PAPE MALANG LINGA BADJI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BANDE DIATTA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CHERIF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BINTOU BADJI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MALANG LINGA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BADJI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BADJI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(37500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(73000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MALANG LINGA BADJI (94000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(450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(3)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Djibountigné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Djibountigné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Djibountigné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Riz Paddy semble faible, prière de vérifier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BINTOU BADJI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