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21-74-23-72</w:t>
      </w:r>
    </w:p>
    <w:p>
      <w:r>
        <w:rPr>
          <w:b w:val="0"/>
          <w:i w:val="0"/>
          <w:color w:val="64748B"/>
          <w:sz w:val="18"/>
        </w:rPr>
        <w:t>Enquêteur : EQ34_enq3_v2 (CHERIF SIDOU DIEDHIOU)  ·  Équipe : EQ34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21204040001</w:t>
            </w:r>
          </w:p>
        </w:tc>
        <w:tc>
          <w:tcPr>
            <w:tcW w:type="dxa" w:w="3551"/>
            <w:shd w:fill="F8FAFC"/>
          </w:tcPr>
          <w:p>
            <w:r>
              <w:rPr>
                <w:b w:val="0"/>
                <w:i w:val="0"/>
                <w:color w:val="64748B"/>
                <w:sz w:val="14"/>
              </w:rPr>
              <w:t>MÉNAGE</w:t>
              <w:br/>
            </w:r>
            <w:r>
              <w:rPr>
                <w:b/>
                <w:i w:val="0"/>
                <w:color w:val="1F6FEB"/>
                <w:sz w:val="18"/>
              </w:rPr>
              <w:t>21-74-23-72</w:t>
            </w:r>
          </w:p>
        </w:tc>
        <w:tc>
          <w:tcPr>
            <w:tcW w:type="dxa" w:w="3551"/>
            <w:shd w:fill="F8FAFC"/>
          </w:tcPr>
          <w:p>
            <w:r>
              <w:rPr>
                <w:b w:val="0"/>
                <w:i w:val="0"/>
                <w:color w:val="64748B"/>
                <w:sz w:val="14"/>
              </w:rPr>
              <w:t>CHEF DE MÉNAGE</w:t>
              <w:br/>
            </w:r>
            <w:r>
              <w:rPr>
                <w:b/>
                <w:i w:val="0"/>
                <w:sz w:val="18"/>
              </w:rPr>
              <w:t>JEAN PIERRE MENDY</w:t>
            </w:r>
          </w:p>
        </w:tc>
      </w:tr>
      <w:tr>
        <w:tc>
          <w:tcPr>
            <w:tcW w:type="dxa" w:w="3551"/>
            <w:shd w:fill="F8FAFC"/>
          </w:tcPr>
          <w:p>
            <w:r>
              <w:rPr>
                <w:b w:val="0"/>
                <w:i w:val="0"/>
                <w:color w:val="64748B"/>
                <w:sz w:val="14"/>
              </w:rPr>
              <w:t>TÉLÉPHONE CM</w:t>
              <w:br/>
            </w:r>
            <w:r>
              <w:rPr>
                <w:b/>
                <w:i w:val="0"/>
                <w:sz w:val="18"/>
              </w:rPr>
              <w:t>78 376 53 88</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EQ34_enq3_v2  (CHERIF SIDOU DIEDHIOU)</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2026-06-12T11:45:24</w:t>
            </w:r>
          </w:p>
        </w:tc>
      </w:tr>
    </w:tbl>
    <w:p/>
    <w:p>
      <w:r>
        <w:rPr>
          <w:b/>
          <w:i w:val="0"/>
          <w:color w:val="1F6FEB"/>
          <w:sz w:val="22"/>
        </w:rPr>
        <w:t>⚠ INCOHÉRENCES À CORRIGER (125)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ernes mendy) , prière de renseigner toutes les questions liées à  ernes mendy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ernes mendy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ernes mendy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Alberto mendy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Alberto mendy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Antoine mendy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Antoine mendy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binfindo mendy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binfindo mendy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ester mendy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ester mendy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nouba mendy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nouba mendy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ernes mendy ou l'année à laquelle ernes mendy a fréquenté l'école pour la dernière fois (.) le dernier diplome de ernes mendy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Urbain ont généralement comme principal matériau de revêtement du sol du logement le/la Ciment/Béton, mais celui du ménage de JEAN PIERRE MENDY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 kg), des quantités offertes (0 kg),  des quantités vendus (20 kg) et des quantités en stock (0 kg) depasse la quantité totale (5 kg) que le ménage a eu après la recolte de Jaxatu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 kg), des quantités offertes (0 kg),  des quantités vendus (25 kg) et des quantités en stock (0 kg) depasse la quantité totale (25 kg) que le ménage a eu après la recolte de Piment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 kg), des quantités offertes (0 kg),  des quantités vendus (7 kg) et des quantités en stock (0 kg) depasse la quantité totale (7 kg) que le ménage a eu après la recolte de Gombo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 kg), des quantités offertes (0 kg),  des quantités vendus (60 kg) et des quantités en stock (0 kg) depasse la quantité totale (60 kg) que le ménage a eu après la recolte de Poivron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 kg), des quantités offertes (0 kg),  des quantités vendus (30 kg) et des quantités en stock (0 kg) depasse la quantité totale (30 kg) que le ménage a eu après la recolte de Aubergine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 kg), des quantités offertes (0 kg),  des quantités vendus (100 kg) et des quantités en stock (0 kg) depasse la quantité totale (100 kg) que le ménage a eu après la recolte de Tomate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ernes mendy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Alberto mendy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Antoine mendy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binfindo mendy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ester mendy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nouba mendy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( 10500 FCFA) de binfindo mendy  qui fréquente 2ème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binfindo mendy qui fréquente 2ème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Alberto mendy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Antoine mendy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ester mendy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nouba mendy qui fréquente 4ème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Louis mendy,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Nina mendy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Jean Pierre mendy (9100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Concentré de tomate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JEAN PIERRE MENDY (23700 Fcfa) de la fête de Communion/Confirmation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JEAN PIERRE MENDY (66000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JEAN PIERRE MENDY (68100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JEAN PIERRE MENDY (1500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JEAN PIERRE MENDY (800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JEAN PIERRE MENDY (500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JEAN PIERRE MENDY (2000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JEAN PIERRE MENDY (5500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poivron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poivron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poivron selon les mesures GPS est de 110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poivron selon les mesures GPS est de 24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arachide au cours de la campagne pour la période des récoltes est de 40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JEAN PIERRE MENDY pour la main-d'oeuvre non-familiale sur la parcelle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1801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714.2857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(15000 FCFA pour 21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Kilogramme) utilisée de Semences de piment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(.25 Kilogramme) de Semences de piment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piment est de 40000 FCFA par Kilogramme qui semble élevé, prière de vérifier  le montant d'achat (10000 FCFA pour .25 Kilogramme) de Semences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piment est de 40000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(10000 FCFA pour .25 Kilogramme) de Semences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Kilogramme) utilisée de Semences de tomate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(.25 Kilogramme) de Semences de tomate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tomate est de 20000 FCFA par Kilogramme qui semble élevé, prière de vérifier  le montant d'achat (5000 FCFA pour .25 Kilogramme) de Semences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Kilogramme)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Kilogramme) utilisée de semences de Jaxatu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(.25 Kilogramme) de semences de Jaxatu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Jaxatu est de 8000 FCFA par Kilogramme qui semble élevé, prière de vérifier  le montant d'achat (2000 FCFA pour .25 Kilogramme) de semences de Jaxatu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Kilogramme)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Kilogramme) utilisée de semences de Poivron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(.25 Kilogramme) de semences de Poivron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Poivron est de 20000 FCFA par Kilogramme qui semble élevé, prière de vérifier  le montant d'achat (5000 FCFA pour .25 Kilogramme) de semences de Poivron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Poivron est de 20000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(5000 FCFA pour .25 Kilogramme) de semences de Poivron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Aubergine est de .8 FCFA par Gramme qui semble faible, prière de vérifier  le montant d'achat (200 FCFA pour 250 Gramme) de semences de Aubergine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poivron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Jaxatu est de 10000 FCFA qui semble élevé, prière de verifier le montant tiré de la vente (10000 FCFA) de Jaxatu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 kg), des quantités offertes (0 kg),  des quantités vendus (20 kg) et des quantités en stock (0 kg) diffère de celle de la quantité totale (5 kg) que le ménage a eu après la recolte de Jaxatu.</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Jaxatu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Piment est de 50000 FCFA qui semble élevé, prière de verifier le montant tiré de la vente (50000 FCFA)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Piment est de 50000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(50000 FCFA)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 kg), des quantités offertes (0 kg),  des quantités vendus (25 kg) et des quantités en stock (0 kg) diffère de celle de la quantité totale (25 kg) que le ménage a eu après la recolte de Piment.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Piment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14000 FCFA qui semble élevé, prière de verifier le montant tiré de la vente (14000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 kg), des quantités offertes (0 kg),  des quantités vendus (7 kg) et des quantités en stock (0 kg) diffère de celle de la quantité totale (7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Gombo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Poivron est de 90000 FCFA qui semble élevé, prière de verifier le montant tiré de la vente (90000 FCFA) de Poivron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 kg), des quantités offertes (0 kg),  des quantités vendus (60 kg) et des quantités en stock (0 kg) diffère de celle de la quantité totale (60 kg) que le ménage a eu après la recolte de Poivron.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Poivron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Aubergine est de 15000 FCFA qui semble élevé, prière de verifier le montant tiré de la vente (15000 FCFA) de Aubergine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 kg), des quantités offertes (0 kg),  des quantités vendus (30 kg) et des quantités en stock (0 kg) diffère de celle de la quantité totale (30 kg) que le ménage a eu après la recolte de Aubergine.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Aubergine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Tomate est de 30000 FCFA qui semble élevé, prière de verifier le montant tiré de la vente (30000 FCFA)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Tomate est de 30000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(30000 FCFA)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 kg), des quantités offertes (0 kg),  des quantités vendus (100 kg) et des quantités en stock (0 kg) diffère de celle de la quantité totale (100 kg) que le ménage a eu après la recolte de Tomate.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Tomate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210000 FCFA qui semble élevé, prière de verifier le montant tiré de la vente (210000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Manioc est de 36000 FCFA qui semble élevé, prière de verifier le montant tiré de la vente (36000 FCFA) de Manioc auprès de l'enquêté ou confirmer.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Alberto mendy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nouba mendy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Nina mendy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Jean Pierre mendy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JEAN PIERRE MENDY a comme taille 8 personnes dont ils vivent à ZIGUINCHOR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(9)</w:t>
      </w:r>
    </w:p>
    <w:p>
      <w:pPr>
        <w:pStyle w:val="ListBullet"/>
      </w:pPr>
      <w:r>
        <w:rPr>
          <w:b w:val="0"/>
          <w:i w:val="0"/>
          <w:color w:val="64748B"/>
          <w:sz w:val="16"/>
        </w:rPr>
        <w:t xml:space="preserve">[2026-06-13 10:54:06] </w:t>
      </w:r>
      <w:r>
        <w:rPr>
          <w:b/>
          <w:i w:val="0"/>
          <w:color w:val="1F6FEB"/>
          <w:sz w:val="16"/>
        </w:rPr>
        <w:t xml:space="preserve">EQ34_enq3_v2 </w:t>
      </w:r>
      <w:r>
        <w:rPr>
          <w:b w:val="0"/>
          <w:i w:val="0"/>
          <w:color w:val="64748B"/>
          <w:sz w:val="16"/>
        </w:rPr>
        <w:t xml:space="preserve">sur s04q01 : </w:t>
      </w:r>
      <w:r>
        <w:rPr>
          <w:b w:val="0"/>
          <w:i w:val="0"/>
          <w:sz w:val="17"/>
        </w:rPr>
        <w:t>il est en voyage depuis presque 1 mois</w:t>
      </w:r>
    </w:p>
    <w:p>
      <w:pPr>
        <w:pStyle w:val="ListBullet"/>
      </w:pPr>
      <w:r>
        <w:rPr>
          <w:b w:val="0"/>
          <w:i w:val="0"/>
          <w:color w:val="64748B"/>
          <w:sz w:val="16"/>
        </w:rPr>
        <w:t xml:space="preserve">[2026-06-13 11:00:44] </w:t>
      </w:r>
      <w:r>
        <w:rPr>
          <w:b/>
          <w:i w:val="0"/>
          <w:color w:val="1F6FEB"/>
          <w:sz w:val="16"/>
        </w:rPr>
        <w:t xml:space="preserve">EQ34_enq3_v2 </w:t>
      </w:r>
      <w:r>
        <w:rPr>
          <w:b w:val="0"/>
          <w:i w:val="0"/>
          <w:color w:val="64748B"/>
          <w:sz w:val="16"/>
        </w:rPr>
        <w:t xml:space="preserve">sur s04q18 : </w:t>
      </w:r>
      <w:r>
        <w:rPr>
          <w:b w:val="0"/>
          <w:i w:val="0"/>
          <w:sz w:val="17"/>
        </w:rPr>
        <w:t>il est en voyage</w:t>
      </w:r>
    </w:p>
    <w:p>
      <w:pPr>
        <w:pStyle w:val="ListBullet"/>
      </w:pPr>
      <w:r>
        <w:rPr>
          <w:b w:val="0"/>
          <w:i w:val="0"/>
          <w:color w:val="64748B"/>
          <w:sz w:val="16"/>
        </w:rPr>
        <w:t xml:space="preserve">[2026-06-13 11:29:08] </w:t>
      </w:r>
      <w:r>
        <w:rPr>
          <w:b/>
          <w:i w:val="0"/>
          <w:color w:val="1F6FEB"/>
          <w:sz w:val="16"/>
        </w:rPr>
        <w:t xml:space="preserve">EQ34_enq3_v2 </w:t>
      </w:r>
      <w:r>
        <w:rPr>
          <w:b w:val="0"/>
          <w:i w:val="0"/>
          <w:color w:val="64748B"/>
          <w:sz w:val="16"/>
        </w:rPr>
        <w:t xml:space="preserve">sur s04q57 : </w:t>
      </w:r>
      <w:r>
        <w:rPr>
          <w:b w:val="0"/>
          <w:i w:val="0"/>
          <w:sz w:val="17"/>
        </w:rPr>
        <w:t>"il est agé et malade "</w:t>
      </w:r>
    </w:p>
    <w:p>
      <w:pPr>
        <w:pStyle w:val="ListBullet"/>
      </w:pPr>
      <w:r>
        <w:rPr>
          <w:b w:val="0"/>
          <w:i w:val="0"/>
          <w:color w:val="64748B"/>
          <w:sz w:val="16"/>
        </w:rPr>
        <w:t xml:space="preserve">[2026-06-13 11:57:25] </w:t>
      </w:r>
      <w:r>
        <w:rPr>
          <w:b/>
          <w:i w:val="0"/>
          <w:color w:val="1F6FEB"/>
          <w:sz w:val="16"/>
        </w:rPr>
        <w:t xml:space="preserve">EQ34_enq3_v2 </w:t>
      </w:r>
      <w:r>
        <w:rPr>
          <w:b w:val="0"/>
          <w:i w:val="0"/>
          <w:color w:val="64748B"/>
          <w:sz w:val="16"/>
        </w:rPr>
        <w:t xml:space="preserve">sur DispoRep_s8_20_3 : </w:t>
      </w:r>
      <w:r>
        <w:rPr>
          <w:b w:val="0"/>
          <w:i w:val="0"/>
          <w:sz w:val="17"/>
        </w:rPr>
        <w:t>"il est en voyage depuis presque un mois "</w:t>
      </w:r>
    </w:p>
    <w:p>
      <w:pPr>
        <w:pStyle w:val="ListBullet"/>
      </w:pPr>
      <w:r>
        <w:rPr>
          <w:b w:val="0"/>
          <w:i w:val="0"/>
          <w:color w:val="64748B"/>
          <w:sz w:val="16"/>
        </w:rPr>
        <w:t xml:space="preserve">[2026-06-24 17:11:06] </w:t>
      </w:r>
      <w:r>
        <w:rPr>
          <w:b/>
          <w:i w:val="0"/>
          <w:color w:val="1F6FEB"/>
          <w:sz w:val="16"/>
        </w:rPr>
        <w:t xml:space="preserve">EQ34_sup_v2 </w:t>
      </w:r>
      <w:r>
        <w:rPr>
          <w:b w:val="0"/>
          <w:i w:val="0"/>
          <w:color w:val="64748B"/>
          <w:sz w:val="16"/>
        </w:rPr>
        <w:t xml:space="preserve">sur DispoRep_s8_20_3 : </w:t>
      </w:r>
      <w:r>
        <w:rPr>
          <w:b w:val="0"/>
          <w:i w:val="0"/>
          <w:sz w:val="17"/>
        </w:rPr>
        <w:t>Effectivement</w:t>
      </w:r>
    </w:p>
    <w:p>
      <w:pPr>
        <w:pStyle w:val="ListBullet"/>
      </w:pPr>
      <w:r>
        <w:rPr>
          <w:b w:val="0"/>
          <w:i w:val="0"/>
          <w:color w:val="64748B"/>
          <w:sz w:val="16"/>
        </w:rPr>
        <w:t xml:space="preserve">[2026-06-24 17:11:42] </w:t>
      </w:r>
      <w:r>
        <w:rPr>
          <w:b/>
          <w:i w:val="0"/>
          <w:color w:val="1F6FEB"/>
          <w:sz w:val="16"/>
        </w:rPr>
        <w:t xml:space="preserve">EQ34_sup_v2 </w:t>
      </w:r>
      <w:r>
        <w:rPr>
          <w:b w:val="0"/>
          <w:i w:val="0"/>
          <w:color w:val="64748B"/>
          <w:sz w:val="16"/>
        </w:rPr>
        <w:t xml:space="preserve">sur s04q01 : </w:t>
      </w:r>
      <w:r>
        <w:rPr>
          <w:b w:val="0"/>
          <w:i w:val="0"/>
          <w:sz w:val="17"/>
        </w:rPr>
        <w:t>Il est absent au moment du passage de l enqueteur</w:t>
      </w:r>
    </w:p>
    <w:p>
      <w:pPr>
        <w:pStyle w:val="ListBullet"/>
      </w:pPr>
      <w:r>
        <w:rPr>
          <w:b w:val="0"/>
          <w:i w:val="0"/>
          <w:color w:val="64748B"/>
          <w:sz w:val="16"/>
        </w:rPr>
        <w:t xml:space="preserve">[2026-06-24 17:12:16] </w:t>
      </w:r>
      <w:r>
        <w:rPr>
          <w:b/>
          <w:i w:val="0"/>
          <w:color w:val="1F6FEB"/>
          <w:sz w:val="16"/>
        </w:rPr>
        <w:t xml:space="preserve">EQ34_sup_v2 </w:t>
      </w:r>
      <w:r>
        <w:rPr>
          <w:b w:val="0"/>
          <w:i w:val="0"/>
          <w:color w:val="64748B"/>
          <w:sz w:val="16"/>
        </w:rPr>
        <w:t xml:space="preserve">sur s04q18 : </w:t>
      </w:r>
      <w:r>
        <w:rPr>
          <w:b w:val="0"/>
          <w:i w:val="0"/>
          <w:sz w:val="17"/>
        </w:rPr>
        <w:t>Effectivement il est avsent du menage</w:t>
      </w:r>
    </w:p>
    <w:p>
      <w:pPr>
        <w:pStyle w:val="ListBullet"/>
      </w:pPr>
      <w:r>
        <w:rPr>
          <w:b w:val="0"/>
          <w:i w:val="0"/>
          <w:color w:val="64748B"/>
          <w:sz w:val="16"/>
        </w:rPr>
        <w:t xml:space="preserve">[2026-06-24 17:12:59] </w:t>
      </w:r>
      <w:r>
        <w:rPr>
          <w:b/>
          <w:i w:val="0"/>
          <w:color w:val="1F6FEB"/>
          <w:sz w:val="16"/>
        </w:rPr>
        <w:t xml:space="preserve">EQ34_sup_v2 </w:t>
      </w:r>
      <w:r>
        <w:rPr>
          <w:b w:val="0"/>
          <w:i w:val="0"/>
          <w:color w:val="64748B"/>
          <w:sz w:val="16"/>
        </w:rPr>
        <w:t xml:space="preserve">sur s04q57 : </w:t>
      </w:r>
      <w:r>
        <w:rPr>
          <w:b w:val="0"/>
          <w:i w:val="0"/>
          <w:sz w:val="17"/>
        </w:rPr>
        <w:t>Il est absent lors de l enquete une autre a repondu a sa place</w:t>
      </w:r>
    </w:p>
    <w:p>
      <w:pPr>
        <w:pStyle w:val="ListBullet"/>
      </w:pPr>
      <w:r>
        <w:rPr>
          <w:b w:val="0"/>
          <w:i w:val="0"/>
          <w:color w:val="64748B"/>
          <w:sz w:val="16"/>
        </w:rPr>
        <w:t xml:space="preserve">[2026-06-24 17:28:24] </w:t>
      </w:r>
      <w:r>
        <w:rPr>
          <w:b/>
          <w:i w:val="0"/>
          <w:color w:val="1F6FEB"/>
          <w:sz w:val="16"/>
        </w:rPr>
        <w:t xml:space="preserve">EQ34_sup_v2 </w:t>
      </w:r>
      <w:r>
        <w:rPr>
          <w:b w:val="0"/>
          <w:i w:val="0"/>
          <w:color w:val="64748B"/>
          <w:sz w:val="16"/>
        </w:rPr>
        <w:t xml:space="preserve">sur @@RejectedBySupervisor : </w:t>
      </w:r>
      <w:r>
        <w:rPr>
          <w:b w:val="0"/>
          <w:i w:val="0"/>
          <w:sz w:val="17"/>
        </w:rPr>
        <w:t>"Dans la section 4 Nina a 4.09 c est oui et 4.10 aussi c est oui donc elle a 2 activites une principale et une secondaire et comme 4.10 c est oui donc forcement il y a une entreprise non agricole  Culture le manioc a 16C.16d c edt NA de meme pour poivron ,piment,aubergine, diaxatou,tomate gombo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