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84-69-75-22</w:t>
      </w:r>
    </w:p>
    <w:p>
      <w:r>
        <w:rPr>
          <w:b w:val="0"/>
          <w:i w:val="0"/>
          <w:color w:val="64748B"/>
          <w:sz w:val="18"/>
        </w:rPr>
        <w:t>Enquêteur : EQ35_enq1_v2 (VICTOR SAMBOU)  ·  Équipe : EQ35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21204020031</w:t>
            </w:r>
          </w:p>
        </w:tc>
        <w:tc>
          <w:tcPr>
            <w:tcW w:type="dxa" w:w="3551"/>
            <w:shd w:fill="F8FAFC"/>
          </w:tcPr>
          <w:p>
            <w:r>
              <w:rPr>
                <w:b w:val="0"/>
                <w:i w:val="0"/>
                <w:color w:val="64748B"/>
                <w:sz w:val="14"/>
              </w:rPr>
              <w:t>MÉNAGE</w:t>
              <w:br/>
            </w:r>
            <w:r>
              <w:rPr>
                <w:b/>
                <w:i w:val="0"/>
                <w:color w:val="1F6FEB"/>
                <w:sz w:val="18"/>
              </w:rPr>
              <w:t>84-69-75-22</w:t>
            </w:r>
          </w:p>
        </w:tc>
        <w:tc>
          <w:tcPr>
            <w:tcW w:type="dxa" w:w="3551"/>
            <w:shd w:fill="F8FAFC"/>
          </w:tcPr>
          <w:p>
            <w:r>
              <w:rPr>
                <w:b w:val="0"/>
                <w:i w:val="0"/>
                <w:color w:val="64748B"/>
                <w:sz w:val="14"/>
              </w:rPr>
              <w:t>CHEF DE MÉNAGE</w:t>
              <w:br/>
            </w:r>
            <w:r>
              <w:rPr>
                <w:b/>
                <w:i w:val="0"/>
                <w:sz w:val="18"/>
              </w:rPr>
              <w:t>ABLAYE FALL</w:t>
            </w:r>
          </w:p>
        </w:tc>
      </w:tr>
      <w:tr>
        <w:tc>
          <w:tcPr>
            <w:tcW w:type="dxa" w:w="3551"/>
            <w:shd w:fill="F8FAFC"/>
          </w:tcPr>
          <w:p>
            <w:r>
              <w:rPr>
                <w:b w:val="0"/>
                <w:i w:val="0"/>
                <w:color w:val="64748B"/>
                <w:sz w:val="14"/>
              </w:rPr>
              <w:t>TÉLÉPHONE CM</w:t>
              <w:br/>
            </w:r>
            <w:r>
              <w:rPr>
                <w:b/>
                <w:i w:val="0"/>
                <w:sz w:val="18"/>
              </w:rPr>
              <w:t>77 979 87 69</w:t>
            </w:r>
          </w:p>
        </w:tc>
        <w:tc>
          <w:tcPr>
            <w:tcW w:type="dxa" w:w="3551"/>
            <w:shd w:fill="F8FAFC"/>
          </w:tcPr>
          <w:p>
            <w:r>
              <w:rPr>
                <w:b w:val="0"/>
                <w:i w:val="0"/>
                <w:color w:val="64748B"/>
                <w:sz w:val="14"/>
              </w:rPr>
              <w:t>LOCALISATION</w:t>
              <w:br/>
            </w:r>
            <w:r>
              <w:rPr>
                <w:b/>
                <w:i w:val="0"/>
                <w:sz w:val="18"/>
              </w:rPr>
              <w:t>milieu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EQ35_enq1_v2  (VICTOR SAMBOU)</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2026-06-05T17:36:33</w:t>
            </w:r>
          </w:p>
        </w:tc>
      </w:tr>
    </w:tbl>
    <w:p/>
    <w:p>
      <w:r>
        <w:rPr>
          <w:b/>
          <w:i w:val="0"/>
          <w:color w:val="1F6FEB"/>
          <w:sz w:val="22"/>
        </w:rPr>
        <w:t>⚠ INCOHÉRENCES À CORRIGER (28)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Prière de changer la branche d'activité de ablaye fall, les agriculteurs dont leurs cultures est principalement destiné à la consommation du ménage sont des (Agriculteurs, subsistances) et ceux qui le font avec l'élevage sont des (Agriculteurs et eleveurs, subsistances) Incohérence! ablaye fall  evolue dans l'agriculture mais est  considéré comme salarié ou stagiaire/apprenti non renuméré, prière de revoir la question s04q46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ablaye fall (16800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FALL (2100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FALL (1500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FALL (6000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FALL (6000 Fcfa) au cours de 12 derniers mois de Pièces détachées de moyens de transport individuel: pneu, batterie, bougie, carburateur,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Urbain ont généralement comme principal matériau de construction le/la Banco amélioré/ semi-dur, mais celui du ménage de ABLAYE FALL (Ciment/Béton/Pierres de taille)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dépenses mensuelles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ablaye fall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Sachets Petit de Sucre en poudre,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ABLAYE FALL a comme taille 1 personnes dont ils vivent à ZIGUINCHOR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s00q08, s01q28, s01q29, s01q30, s02q01__2, s02q02__2, s03q20, s04q22</w:t>
            </w:r>
          </w:p>
        </w:tc>
        <w:tc>
          <w:tcPr>
            <w:tcW w:type="dxa" w:w="6520"/>
          </w:tcPr>
          <w:p>
            <w:r>
              <w:rPr>
                <w:b w:val="0"/>
                <w:i w:val="0"/>
                <w:sz w:val="17"/>
              </w:rPr>
              <w:t>Avertissement!! Le montant des transferts émis irregulièrement semble très élevé ou faible, peut-être que vous vous êtes trompés du choix de l'unité.</w:t>
            </w:r>
          </w:p>
        </w:tc>
      </w:tr>
    </w:tbl>
    <w:p/>
    <w:p>
      <w:r>
        <w:rPr>
          <w:b/>
          <w:i w:val="0"/>
          <w:color w:val="1F6FEB"/>
          <w:sz w:val="22"/>
        </w:rPr>
        <w:t>💬 COMMENTAIRES SUPERVISEUR / ENQUÊTEUR (1)</w:t>
      </w:r>
    </w:p>
    <w:p>
      <w:pPr>
        <w:pStyle w:val="ListBullet"/>
      </w:pPr>
      <w:r>
        <w:rPr>
          <w:b w:val="0"/>
          <w:i w:val="0"/>
          <w:color w:val="64748B"/>
          <w:sz w:val="16"/>
        </w:rPr>
        <w:t xml:space="preserve">[2026-06-08 14:05:56] </w:t>
      </w:r>
      <w:r>
        <w:rPr>
          <w:b/>
          <w:i w:val="0"/>
          <w:color w:val="1F6FEB"/>
          <w:sz w:val="16"/>
        </w:rPr>
        <w:t xml:space="preserve">EQ35_enq1_v2 </w:t>
      </w:r>
      <w:r>
        <w:rPr>
          <w:b w:val="0"/>
          <w:i w:val="0"/>
          <w:color w:val="64748B"/>
          <w:sz w:val="16"/>
        </w:rPr>
        <w:t xml:space="preserve">sur s07bq03a_2 : </w:t>
      </w:r>
      <w:r>
        <w:rPr>
          <w:b w:val="0"/>
          <w:i w:val="0"/>
          <w:sz w:val="17"/>
        </w:rPr>
        <w:t>"sachets de 50f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