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 Fcfa) de SANKOUNG AZIZ SADIO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(6000 Fcfa) de SANKOUNG AZIZ SADIO en 4ème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