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83-57-39-40</w:t>
      </w:r>
    </w:p>
    <w:p>
      <w:r>
        <w:rPr>
          <w:b w:val="0"/>
          <w:i w:val="0"/>
          <w:color w:val="64748B"/>
          <w:sz w:val="18"/>
        </w:rPr>
        <w:t>Enquêteur : EQ35_enq4_v2 (MAIMOUNA KOURMANG)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83-57-39-40</w:t>
            </w:r>
          </w:p>
        </w:tc>
        <w:tc>
          <w:tcPr>
            <w:tcW w:type="dxa" w:w="3551"/>
            <w:shd w:fill="F8FAFC"/>
          </w:tcPr>
          <w:p>
            <w:r>
              <w:rPr>
                <w:b w:val="0"/>
                <w:i w:val="0"/>
                <w:color w:val="64748B"/>
                <w:sz w:val="14"/>
              </w:rPr>
              <w:t>CHEF DE MÉNAGE</w:t>
              <w:br/>
            </w:r>
            <w:r>
              <w:rPr>
                <w:b/>
                <w:i w:val="0"/>
                <w:sz w:val="18"/>
              </w:rPr>
              <w:t>MARIE LOUISE DIATTA</w:t>
            </w:r>
          </w:p>
        </w:tc>
      </w:tr>
      <w:tr>
        <w:tc>
          <w:tcPr>
            <w:tcW w:type="dxa" w:w="3551"/>
            <w:shd w:fill="F8FAFC"/>
          </w:tcPr>
          <w:p>
            <w:r>
              <w:rPr>
                <w:b w:val="0"/>
                <w:i w:val="0"/>
                <w:color w:val="64748B"/>
                <w:sz w:val="14"/>
              </w:rPr>
              <w:t>TÉLÉPHONE CM</w:t>
              <w:br/>
            </w:r>
            <w:r>
              <w:rPr>
                <w:b/>
                <w:i w:val="0"/>
                <w:sz w:val="18"/>
              </w:rPr>
              <w:t>77 258 53 76</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2026-06-15T09:40:16</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Bouleck Dieme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Louise Diatta diffère de celui donné par Marie Louise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Aziz Dieme ou l'année à laquelle Aziz Dieme a fréquenté l'école pour la dernière fois (.) le dernier diplome de Aziz Dieme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François Ayégua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Louise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Bouleck Dieme,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Marie Louise Diatta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Louise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Aziz Dieme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Soumbala/ poudre  (nététou)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(139500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(194500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(194500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(94000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(20000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(1200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(3500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MARIE LOUISE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et bissap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et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MARIE LOUISE DIATTA pour la main-d'oeuvre non-familiale sur la parcelle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Riz par jours au moment de la période des récoltes est de 178.5714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2500 FCFA par Tricycle qui semble élevé, prière de vérifier  le montant d'achat (5000 FCFA pour 2 Tricycle)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Tricycle de Engrais organiques - déchets d'animaux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 Tricycle)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 FCFA qui semble élevé, prière de verifier le montant tiré de la vente (7500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François Ayégua Dieme fréquente 2ème année de Primaire mais ne sait pas écrire, prière de vérifier auprès de François Ayégua Dieme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Marie Louise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Louise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Grand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Lit est inférieur aux prix de revente (20000)  avec l'âge du bien atteignant 40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[2026-06-12 12:36:25] </w:t>
      </w:r>
      <w:r>
        <w:rPr>
          <w:b/>
          <w:i w:val="0"/>
          <w:color w:val="1F6FEB"/>
          <w:sz w:val="16"/>
        </w:rPr>
        <w:t xml:space="preserve">EQ35_enq4_v2 </w:t>
      </w:r>
      <w:r>
        <w:rPr>
          <w:b w:val="0"/>
          <w:i w:val="0"/>
          <w:color w:val="64748B"/>
          <w:sz w:val="16"/>
        </w:rPr>
        <w:t xml:space="preserve">sur s04q49 : </w:t>
      </w:r>
      <w:r>
        <w:rPr>
          <w:b w:val="0"/>
          <w:i w:val="0"/>
          <w:sz w:val="17"/>
        </w:rPr>
        <w:t>ne vend pas de riz day baye di doundou</w:t>
      </w:r>
    </w:p>
    <w:p>
      <w:pPr>
        <w:pStyle w:val="ListBullet"/>
      </w:pPr>
      <w:r>
        <w:rPr>
          <w:b w:val="0"/>
          <w:i w:val="0"/>
          <w:color w:val="64748B"/>
          <w:sz w:val="16"/>
        </w:rPr>
        <w:t xml:space="preserve">[2026-06-15 10:38:01] </w:t>
      </w:r>
      <w:r>
        <w:rPr>
          <w:b/>
          <w:i w:val="0"/>
          <w:color w:val="1F6FEB"/>
          <w:sz w:val="16"/>
        </w:rPr>
        <w:t xml:space="preserve">EQ35_enq4_v2 </w:t>
      </w:r>
      <w:r>
        <w:rPr>
          <w:b w:val="0"/>
          <w:i w:val="0"/>
          <w:color w:val="64748B"/>
          <w:sz w:val="16"/>
        </w:rPr>
        <w:t xml:space="preserve">sur s12q10 : </w:t>
      </w:r>
      <w:r>
        <w:rPr>
          <w:b w:val="0"/>
          <w:i w:val="0"/>
          <w:sz w:val="17"/>
        </w:rPr>
        <w:t>n’est pas en état de revendre</w:t>
      </w:r>
    </w:p>
    <w:p>
      <w:pPr>
        <w:pStyle w:val="ListBullet"/>
      </w:pPr>
      <w:r>
        <w:rPr>
          <w:b w:val="0"/>
          <w:i w:val="0"/>
          <w:color w:val="64748B"/>
          <w:sz w:val="16"/>
        </w:rPr>
        <w:t xml:space="preserve">[2026-06-15 10:50:05] </w:t>
      </w:r>
      <w:r>
        <w:rPr>
          <w:b/>
          <w:i w:val="0"/>
          <w:color w:val="1F6FEB"/>
          <w:sz w:val="16"/>
        </w:rPr>
        <w:t xml:space="preserve">EQ35_enq4_v2 </w:t>
      </w:r>
      <w:r>
        <w:rPr>
          <w:b w:val="0"/>
          <w:i w:val="0"/>
          <w:color w:val="64748B"/>
          <w:sz w:val="16"/>
        </w:rPr>
        <w:t xml:space="preserve">sur s14q04 : </w:t>
      </w:r>
      <w:r>
        <w:rPr>
          <w:b w:val="0"/>
          <w:i w:val="0"/>
          <w:sz w:val="17"/>
        </w:rPr>
        <w:t>Juin 2026</w:t>
      </w:r>
    </w:p>
    <w:p>
      <w:pPr>
        <w:pStyle w:val="ListBullet"/>
      </w:pPr>
      <w:r>
        <w:rPr>
          <w:b w:val="0"/>
          <w:i w:val="0"/>
          <w:color w:val="64748B"/>
          <w:sz w:val="16"/>
        </w:rPr>
        <w:t xml:space="preserve">[2026-06-15 11:59:32] </w:t>
      </w:r>
      <w:r>
        <w:rPr>
          <w:b/>
          <w:i w:val="0"/>
          <w:color w:val="1F6FEB"/>
          <w:sz w:val="16"/>
        </w:rPr>
        <w:t xml:space="preserve">EQ35_enq4_v2 </w:t>
      </w:r>
      <w:r>
        <w:rPr>
          <w:b w:val="0"/>
          <w:i w:val="0"/>
          <w:color w:val="64748B"/>
          <w:sz w:val="16"/>
        </w:rPr>
        <w:t xml:space="preserve">sur s17q52 : </w:t>
      </w:r>
      <w:r>
        <w:rPr>
          <w:b w:val="0"/>
          <w:i w:val="0"/>
          <w:sz w:val="17"/>
        </w:rPr>
        <w:t>manger dans la brouche</w:t>
      </w:r>
    </w:p>
    <w:p>
      <w:pPr>
        <w:pStyle w:val="ListBullet"/>
      </w:pPr>
      <w:r>
        <w:rPr>
          <w:b w:val="0"/>
          <w:i w:val="0"/>
          <w:color w:val="64748B"/>
          <w:sz w:val="16"/>
        </w:rPr>
        <w:t xml:space="preserve">[2026-06-15 12:14:58] </w:t>
      </w:r>
      <w:r>
        <w:rPr>
          <w:b/>
          <w:i w:val="0"/>
          <w:color w:val="1F6FEB"/>
          <w:sz w:val="16"/>
        </w:rPr>
        <w:t xml:space="preserve">EQ35_enq4_v2 </w:t>
      </w:r>
      <w:r>
        <w:rPr>
          <w:b w:val="0"/>
          <w:i w:val="0"/>
          <w:color w:val="64748B"/>
          <w:sz w:val="16"/>
        </w:rPr>
        <w:t xml:space="preserve">sur s19q08 : </w:t>
      </w:r>
      <w:r>
        <w:rPr>
          <w:b w:val="0"/>
          <w:i w:val="0"/>
          <w:sz w:val="17"/>
        </w:rPr>
        <w:t>Péle 2000 kadaindoun 5000</w:t>
      </w:r>
    </w:p>
    <w:p>
      <w:pPr>
        <w:pStyle w:val="ListBullet"/>
      </w:pPr>
      <w:r>
        <w:rPr>
          <w:b w:val="0"/>
          <w:i w:val="0"/>
          <w:color w:val="64748B"/>
          <w:sz w:val="16"/>
        </w:rPr>
        <w:t xml:space="preserve">[2026-06-15 12:15:33] </w:t>
      </w:r>
      <w:r>
        <w:rPr>
          <w:b/>
          <w:i w:val="0"/>
          <w:color w:val="1F6FEB"/>
          <w:sz w:val="16"/>
        </w:rPr>
        <w:t xml:space="preserve">EQ35_enq4_v2 </w:t>
      </w:r>
      <w:r>
        <w:rPr>
          <w:b w:val="0"/>
          <w:i w:val="0"/>
          <w:color w:val="64748B"/>
          <w:sz w:val="16"/>
        </w:rPr>
        <w:t xml:space="preserve">sur s19q09 : </w:t>
      </w:r>
      <w:r>
        <w:rPr>
          <w:b w:val="0"/>
          <w:i w:val="0"/>
          <w:sz w:val="17"/>
        </w:rPr>
        <w:t>pele 1000 kadaindoun 4</w:t>
      </w:r>
    </w:p>
    <w:p>
      <w:pPr>
        <w:pStyle w:val="ListBullet"/>
      </w:pPr>
      <w:r>
        <w:rPr>
          <w:b w:val="0"/>
          <w:i w:val="0"/>
          <w:color w:val="64748B"/>
          <w:sz w:val="16"/>
        </w:rPr>
        <w:t xml:space="preserve">[2026-06-15 12:15:43] </w:t>
      </w:r>
      <w:r>
        <w:rPr>
          <w:b/>
          <w:i w:val="0"/>
          <w:color w:val="1F6FEB"/>
          <w:sz w:val="16"/>
        </w:rPr>
        <w:t xml:space="preserve">EQ35_enq4_v2 </w:t>
      </w:r>
      <w:r>
        <w:rPr>
          <w:b w:val="0"/>
          <w:i w:val="0"/>
          <w:color w:val="64748B"/>
          <w:sz w:val="16"/>
        </w:rPr>
        <w:t xml:space="preserve">sur s19q09 : </w:t>
      </w:r>
      <w:r>
        <w:rPr>
          <w:b w:val="0"/>
          <w:i w:val="0"/>
          <w:sz w:val="17"/>
        </w:rPr>
        <w:t>4000</w:t>
      </w:r>
    </w:p>
    <w:p>
      <w:pPr>
        <w:pStyle w:val="ListBullet"/>
      </w:pPr>
      <w:r>
        <w:rPr>
          <w:b w:val="0"/>
          <w:i w:val="0"/>
          <w:color w:val="64748B"/>
          <w:sz w:val="16"/>
        </w:rPr>
        <w:t xml:space="preserve">[2026-06-15 12:22:33] </w:t>
      </w:r>
      <w:r>
        <w:rPr>
          <w:b/>
          <w:i w:val="0"/>
          <w:color w:val="1F6FEB"/>
          <w:sz w:val="16"/>
        </w:rPr>
        <w:t xml:space="preserve">EQ35_enq4_v2 </w:t>
      </w:r>
      <w:r>
        <w:rPr>
          <w:b w:val="0"/>
          <w:i w:val="0"/>
          <w:color w:val="64748B"/>
          <w:sz w:val="16"/>
        </w:rPr>
        <w:t xml:space="preserve">sur s20aq06 : </w:t>
      </w:r>
      <w:r>
        <w:rPr>
          <w:b w:val="0"/>
          <w:i w:val="0"/>
          <w:sz w:val="17"/>
        </w:rPr>
        <w:t>"parce qu’elle ne paye le loyer et n’achete pas beaucoup de chose pour survivre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