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EQ4_enq5_v2 (Sophie Niang)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GUEYE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CISS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NGAGNE DEMBA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THIORO CISS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VIEUX CISS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OULIMATA CISS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NGAGNE DEMBA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THIORO CISS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VIEUX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MAMA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Poisson séché Guedj Con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VIEUX CISS (9500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(700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VIEUX CISS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VIEUX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