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DOLORESSE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(Toux, rhume, grippe) chez un dentiste et vous dites que  KHADY DIEME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DOLORESSE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CHERIF DRAME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DRAME ), prière de renseignés toutes les questions liées à ( CHERIF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KHADY DIEME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DIEME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DIEME avec une taille de 8 personnes a consommé 20 Pièce en Moyen de Madd, Zaban (Fole)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(23900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(97500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(93000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DIEME a comme taille 8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[2026-06-29 10:00:26]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