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06-70-43-88</w:t>
      </w:r>
    </w:p>
    <w:p>
      <w:r>
        <w:rPr>
          <w:b w:val="0"/>
          <w:i w:val="0"/>
          <w:color w:val="64748B"/>
          <w:sz w:val="18"/>
        </w:rPr>
        <w:t>Enquêteur : EQ5_enq1_v2 (BINETOU MBAYE)  ·  Équipe : EQ5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15202010245</w:t>
            </w:r>
          </w:p>
        </w:tc>
        <w:tc>
          <w:tcPr>
            <w:tcW w:type="dxa" w:w="3551"/>
            <w:shd w:fill="F8FAFC"/>
          </w:tcPr>
          <w:p>
            <w:r>
              <w:rPr>
                <w:b w:val="0"/>
                <w:i w:val="0"/>
                <w:color w:val="64748B"/>
                <w:sz w:val="14"/>
              </w:rPr>
              <w:t>MÉNAGE</w:t>
              <w:br/>
            </w:r>
            <w:r>
              <w:rPr>
                <w:b/>
                <w:i w:val="0"/>
                <w:color w:val="1F6FEB"/>
                <w:sz w:val="18"/>
              </w:rPr>
              <w:t>06-70-43-88</w:t>
            </w:r>
          </w:p>
        </w:tc>
        <w:tc>
          <w:tcPr>
            <w:tcW w:type="dxa" w:w="3551"/>
            <w:shd w:fill="F8FAFC"/>
          </w:tcPr>
          <w:p>
            <w:r>
              <w:rPr>
                <w:b w:val="0"/>
                <w:i w:val="0"/>
                <w:color w:val="64748B"/>
                <w:sz w:val="14"/>
              </w:rPr>
              <w:t>CHEF DE MÉNAGE</w:t>
              <w:br/>
            </w:r>
            <w:r>
              <w:rPr>
                <w:b/>
                <w:i w:val="0"/>
                <w:sz w:val="18"/>
              </w:rPr>
              <w:t>DAME DIENG</w:t>
            </w:r>
          </w:p>
        </w:tc>
      </w:tr>
      <w:tr>
        <w:tc>
          <w:tcPr>
            <w:tcW w:type="dxa" w:w="3551"/>
            <w:shd w:fill="F8FAFC"/>
          </w:tcPr>
          <w:p>
            <w:r>
              <w:rPr>
                <w:b w:val="0"/>
                <w:i w:val="0"/>
                <w:color w:val="64748B"/>
                <w:sz w:val="14"/>
              </w:rPr>
              <w:t>TÉLÉPHONE CM</w:t>
              <w:br/>
            </w:r>
            <w:r>
              <w:rPr>
                <w:b/>
                <w:i w:val="0"/>
                <w:sz w:val="18"/>
              </w:rPr>
              <w:t>77 811 19 19</w:t>
            </w:r>
          </w:p>
        </w:tc>
        <w:tc>
          <w:tcPr>
            <w:tcW w:type="dxa" w:w="3551"/>
            <w:shd w:fill="F8FAFC"/>
          </w:tcPr>
          <w:p>
            <w:r>
              <w:rPr>
                <w:b w:val="0"/>
                <w:i w:val="0"/>
                <w:color w:val="64748B"/>
                <w:sz w:val="14"/>
              </w:rPr>
              <w:t>LOCALISATION</w:t>
              <w:br/>
            </w:r>
            <w:r>
              <w:rPr>
                <w:b/>
                <w:i w:val="0"/>
                <w:sz w:val="18"/>
              </w:rPr>
              <w:t>darou salam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EQ5_enq1_v2  (BINETOU MBAYE)</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2026-06-23T11:15:01</w:t>
            </w:r>
          </w:p>
        </w:tc>
      </w:tr>
    </w:tbl>
    <w:p/>
    <w:p>
      <w:r>
        <w:rPr>
          <w:b/>
          <w:i w:val="0"/>
          <w:color w:val="1F6FEB"/>
          <w:sz w:val="22"/>
        </w:rPr>
        <w:t>⚠ INCOHÉRENCES À CORRIGER (42)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6 personnes et la taille du ménage est de 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DAME DIENG diffère de celui donné par DAME DIENG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OUSSEYNOU DIENG diffère de celui donné par OUSSEYNOU DIENG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s01q00_0, s00q04, s03q38, s04q21, s04q51, s04q51_unite, s04q44, s04q65</w:t>
            </w:r>
          </w:p>
        </w:tc>
        <w:tc>
          <w:tcPr>
            <w:tcW w:type="dxa" w:w="6520"/>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AICHA DIENG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DIENG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DIENG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DAME DIENG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OUSSEYNOU DIENG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MOUHAMED DIENG n'a pas fait des études dans une école formelle est l annee prochaine il va commence à l etudier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FATOU KINE DIOP,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OUSSEYNOU DIENG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Lait concentré non-sucré en Pot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(3000 Fcfa) de Autre Poisson frais ( thiarumbekh [mollette],etc)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DAME DIENG (15000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DAME DIENG (1300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menage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DAME DIENG (180000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DAME DIENG (1000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DAME DIENG (190000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DAME DIENG (25000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DAME DIENG (5000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s02q23, s03q55, s04q51, s04q67, s06q19, s06q20, s06q22a</w:t>
            </w:r>
          </w:p>
        </w:tc>
        <w:tc>
          <w:tcPr>
            <w:tcW w:type="dxa" w:w="6520"/>
          </w:tcPr>
          <w:p>
            <w:r>
              <w:rPr>
                <w:b w:val="0"/>
                <w:i w:val="0"/>
                <w:sz w:val="17"/>
              </w:rPr>
              <w:t>Le salaire qu'une personne de cette catégorie (10.62) a travaillé(e) dans cette entreprise quincaillerie generale sante yalla est élevé ou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confirmer cette information avec le QG ou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lampe de son telephone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5 Cuillère Moyen de Pâte d'arachide, cette quantité semble anormale pour une consommation des 7 derniers jours.</w:t>
            </w:r>
          </w:p>
        </w:tc>
      </w:tr>
    </w:tbl>
    <w:p/>
    <w:p>
      <w:r>
        <w:rPr>
          <w:b/>
          <w:i w:val="0"/>
          <w:color w:val="1F6FEB"/>
          <w:sz w:val="22"/>
        </w:rPr>
        <w:t>💬 COMMENTAIRES SUPERVISEUR / ENQUÊTEUR (2)</w:t>
      </w:r>
    </w:p>
    <w:p>
      <w:pPr>
        <w:pStyle w:val="ListBullet"/>
      </w:pPr>
      <w:r>
        <w:rPr>
          <w:b w:val="0"/>
          <w:i w:val="0"/>
          <w:color w:val="64748B"/>
          <w:sz w:val="16"/>
        </w:rPr>
        <w:t xml:space="preserve">[2026-06-26 13:25:45] </w:t>
      </w:r>
      <w:r>
        <w:rPr>
          <w:b/>
          <w:i w:val="0"/>
          <w:color w:val="1F6FEB"/>
          <w:sz w:val="16"/>
        </w:rPr>
        <w:t xml:space="preserve">EQ5_enq1_v2 </w:t>
      </w:r>
      <w:r>
        <w:rPr>
          <w:b w:val="0"/>
          <w:i w:val="0"/>
          <w:color w:val="64748B"/>
          <w:sz w:val="16"/>
        </w:rPr>
        <w:t xml:space="preserve">sur s07bq03a_2 : </w:t>
      </w:r>
      <w:r>
        <w:rPr>
          <w:b w:val="0"/>
          <w:i w:val="0"/>
          <w:sz w:val="17"/>
        </w:rPr>
        <w:t>6sachet plus 1pieces</w:t>
      </w:r>
    </w:p>
    <w:p>
      <w:pPr>
        <w:pStyle w:val="ListBullet"/>
      </w:pPr>
      <w:r>
        <w:rPr>
          <w:b w:val="0"/>
          <w:i w:val="0"/>
          <w:color w:val="64748B"/>
          <w:sz w:val="16"/>
        </w:rPr>
        <w:t xml:space="preserve">[2026-06-26 14:56:43] </w:t>
      </w:r>
      <w:r>
        <w:rPr>
          <w:b/>
          <w:i w:val="0"/>
          <w:color w:val="1F6FEB"/>
          <w:sz w:val="16"/>
        </w:rPr>
        <w:t xml:space="preserve">EQ5_enq1_v2 </w:t>
      </w:r>
      <w:r>
        <w:rPr>
          <w:b w:val="0"/>
          <w:i w:val="0"/>
          <w:color w:val="64748B"/>
          <w:sz w:val="16"/>
        </w:rPr>
        <w:t xml:space="preserve">sur s07bq03a_2 : </w:t>
      </w:r>
      <w:r>
        <w:rPr>
          <w:b w:val="0"/>
          <w:i w:val="0"/>
          <w:sz w:val="17"/>
        </w:rPr>
        <w:t>750g plus 28cuillier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