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Amele Dalmeda est ewe,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Karl Daniel Hontongbe est fon,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Karl Daniel Hontongbe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(160000 FCFA) pour l'année scolaire de Karl Daniel Hontongbe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Amele Dalmeda est economie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(225000 FCFA) pour l'année scolaire de Boris Hontongbe qui fréquente 2ème année de Secondaire 1 (Moyen) Général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(320000 Fcfa) de hessou hontongbe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Amele Dalmeda a eu est siffocation,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Amele Dalmeda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hessou hontongbe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hessou hontongbe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de baobab (pain de singe)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(4500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(6000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mettalique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