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85-33-69-78</w:t>
      </w:r>
    </w:p>
    <w:p>
      <w:r>
        <w:rPr>
          <w:b w:val="0"/>
          <w:i w:val="0"/>
          <w:color w:val="64748B"/>
          <w:sz w:val="18"/>
        </w:rPr>
        <w:t>Enquêteur : EQ6_enq2_v2 (FATOU FAYE)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85-33-69-78</w:t>
            </w:r>
          </w:p>
        </w:tc>
        <w:tc>
          <w:tcPr>
            <w:tcW w:type="dxa" w:w="3551"/>
            <w:shd w:fill="F8FAFC"/>
          </w:tcPr>
          <w:p>
            <w:r>
              <w:rPr>
                <w:b w:val="0"/>
                <w:i w:val="0"/>
                <w:color w:val="64748B"/>
                <w:sz w:val="14"/>
              </w:rPr>
              <w:t>CHEF DE MÉNAGE</w:t>
              <w:br/>
            </w:r>
            <w:r>
              <w:rPr>
                <w:b/>
                <w:i w:val="0"/>
                <w:sz w:val="18"/>
              </w:rPr>
              <w:t>DAME SENE</w:t>
            </w:r>
          </w:p>
        </w:tc>
      </w:tr>
      <w:tr>
        <w:tc>
          <w:tcPr>
            <w:tcW w:type="dxa" w:w="3551"/>
            <w:shd w:fill="F8FAFC"/>
          </w:tcPr>
          <w:p>
            <w:r>
              <w:rPr>
                <w:b w:val="0"/>
                <w:i w:val="0"/>
                <w:color w:val="64748B"/>
                <w:sz w:val="14"/>
              </w:rPr>
              <w:t>TÉLÉPHONE CM</w:t>
              <w:br/>
            </w:r>
            <w:r>
              <w:rPr>
                <w:b/>
                <w:i w:val="0"/>
                <w:sz w:val="18"/>
              </w:rPr>
              <w:t>70 872 07 84</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2026-06-02T12:04:43</w:t>
            </w:r>
          </w:p>
        </w:tc>
      </w:tr>
    </w:tbl>
    <w:p/>
    <w:p>
      <w:r>
        <w:rPr>
          <w:b/>
          <w:i w:val="0"/>
          <w:color w:val="1F6FEB"/>
          <w:sz w:val="22"/>
        </w:rPr>
        <w:t>⚠ INCOHÉRENCES À CORRIGER (185)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sene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sene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sene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awa diaw) , prière de renseigner toutes les questions liées à  awa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abdoulaye sene est venu vivre dans cette localité est a acheté une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( 23000 FCFA) de mame cheikh sene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cheikh sene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sene , prière de renseignés toutes les questions liées à abdoulaye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diaw , prière de renseignés toutes les questions liées à awa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diaw ), prière de renseignés toutes les questions liées à ( awa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diaw,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khoudia kane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khoudia kane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diaw ), prière de renseignés toutes les questions liées à ( awa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abdoulaye sene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abdoulaye sene.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sene ), prière de renseignés toutes les questions liées à ( abdoulaye sene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abdoulaye sene , prière de renseignés toutes les questions liées à ( abdoulaye sene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awa diaw , prière de renseignés toutes les questions liées à ( awa diaw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abdoulaye sene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sene ), prière de renseignés toutes les questions liées à ( abdoulaye sene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diaw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diaw ), prière de renseignés toutes les questions liées à ( awa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sene ), prière de renseignés toutes les questions liées à ( abdoulaye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diaw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diaw ), prière de renseignés toutes les questions liées à ( awa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sene ), prière de renseignés toutes les questions liées à ( khady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khoudia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khoudia kane ), prière de renseignés toutes les questions liées à ( khoudia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cheikh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cheikh sene ), prière de renseignés toutes les questions liées à ( mame cheikh sene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sene (14200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sene (16000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(1200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menuisier0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(3200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(4000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abdoulaye sene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n’a pas encore fait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Radio simple/Radiocassette,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(1)</w:t>
      </w:r>
    </w:p>
    <w:p>
      <w:pPr>
        <w:pStyle w:val="ListBullet"/>
      </w:pPr>
      <w:r>
        <w:rPr>
          <w:b w:val="0"/>
          <w:i w:val="0"/>
          <w:color w:val="64748B"/>
          <w:sz w:val="16"/>
        </w:rPr>
        <w:t xml:space="preserve">[2026-06-20 17:54:14] </w:t>
      </w:r>
      <w:r>
        <w:rPr>
          <w:b/>
          <w:i w:val="0"/>
          <w:color w:val="1F6FEB"/>
          <w:sz w:val="16"/>
        </w:rPr>
        <w:t xml:space="preserve">EQ6_sup_v2 </w:t>
      </w:r>
      <w:r>
        <w:rPr>
          <w:b w:val="0"/>
          <w:i w:val="0"/>
          <w:color w:val="64748B"/>
          <w:sz w:val="16"/>
        </w:rPr>
        <w:t xml:space="preserve">sur @@ApprovedBySupervisor : </w:t>
      </w:r>
      <w:r>
        <w:rPr>
          <w:b w:val="0"/>
          <w:i w:val="0"/>
          <w:sz w:val="17"/>
        </w:rPr>
        <w:t>"Le ménage a commencé le questionnaire mais n’a pas voulu le terminer donc il a refusé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