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19-40-51-17</w:t>
      </w:r>
    </w:p>
    <w:p>
      <w:r>
        <w:rPr>
          <w:b w:val="0"/>
          <w:i w:val="0"/>
          <w:color w:val="64748B"/>
          <w:sz w:val="18"/>
        </w:rPr>
        <w:t>Enquêteur : EQ6_enq3_v2 (RAMATOULAYE SARR)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19-40-51-17</w:t>
            </w:r>
          </w:p>
        </w:tc>
        <w:tc>
          <w:tcPr>
            <w:tcW w:type="dxa" w:w="3551"/>
            <w:shd w:fill="F8FAFC"/>
          </w:tcPr>
          <w:p>
            <w:r>
              <w:rPr>
                <w:b w:val="0"/>
                <w:i w:val="0"/>
                <w:color w:val="64748B"/>
                <w:sz w:val="14"/>
              </w:rPr>
              <w:t>CHEF DE MÉNAGE</w:t>
              <w:br/>
            </w:r>
            <w:r>
              <w:rPr>
                <w:b/>
                <w:i w:val="0"/>
                <w:sz w:val="18"/>
              </w:rPr>
              <w:t>GNAGNA DIENG</w:t>
            </w:r>
          </w:p>
        </w:tc>
      </w:tr>
      <w:tr>
        <w:tc>
          <w:tcPr>
            <w:tcW w:type="dxa" w:w="3551"/>
            <w:shd w:fill="F8FAFC"/>
          </w:tcPr>
          <w:p>
            <w:r>
              <w:rPr>
                <w:b w:val="0"/>
                <w:i w:val="0"/>
                <w:color w:val="64748B"/>
                <w:sz w:val="14"/>
              </w:rPr>
              <w:t>TÉLÉPHONE CM</w:t>
              <w:br/>
            </w:r>
            <w:r>
              <w:rPr>
                <w:b/>
                <w:i w:val="0"/>
                <w:sz w:val="18"/>
              </w:rPr>
              <w:t>77 319 08 63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2026-06-04T11:40:04</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GNANGA DIENG diffère de celui donné par GNANGA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FALLOU DIENG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MAREME NIANG qui fréquente 4ème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GNAGNA DIENG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NGOMA DIOP est venu vivre dans cette localité est perte des parants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FALLOU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SOPHIE DIENG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GNANGA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NGOMA DIOP n'a pas été à l'école entre 2024/2025 est perte des parents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GNANGA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(260 Fcfa) de Oignon frais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 Fcfa) de Oignon frais en Sac (25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GNAGNA DIENG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750000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GNAGNA DIENG, prière de reprendre la section agriculture du ménage GNAGNA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GNANGA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GNAGNA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[2026-06-04 12:46:25]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[2026-06-04 12:46:52] </w:t>
      </w:r>
      <w:r>
        <w:rPr>
          <w:b/>
          <w:i w:val="0"/>
          <w:color w:val="1F6FEB"/>
          <w:sz w:val="16"/>
        </w:rPr>
        <w:t xml:space="preserve">EQ6_enq3_v2 </w:t>
      </w:r>
      <w:r>
        <w:rPr>
          <w:b w:val="0"/>
          <w:i w:val="0"/>
          <w:color w:val="64748B"/>
          <w:sz w:val="16"/>
        </w:rPr>
        <w:t xml:space="preserve">sur s09Cq03 : </w:t>
      </w:r>
      <w:r>
        <w:rPr>
          <w:b w:val="0"/>
          <w:i w:val="0"/>
          <w:sz w:val="17"/>
        </w:rPr>
        <w:t>+12kg</w:t>
      </w:r>
    </w:p>
    <w:p>
      <w:pPr>
        <w:pStyle w:val="ListBullet"/>
      </w:pPr>
      <w:r>
        <w:rPr>
          <w:b w:val="0"/>
          <w:i w:val="0"/>
          <w:color w:val="64748B"/>
          <w:sz w:val="16"/>
        </w:rPr>
        <w:t xml:space="preserve">[2026-06-08 23:16:05] </w:t>
      </w:r>
      <w:r>
        <w:rPr>
          <w:b/>
          <w:i w:val="0"/>
          <w:color w:val="1F6FEB"/>
          <w:sz w:val="16"/>
        </w:rPr>
        <w:t xml:space="preserve">EQ6_enq3_v2 </w:t>
      </w:r>
      <w:r>
        <w:rPr>
          <w:b w:val="0"/>
          <w:i w:val="0"/>
          <w:color w:val="64748B"/>
          <w:sz w:val="16"/>
        </w:rPr>
        <w:t xml:space="preserve">sur s07bq03a_2 : </w:t>
      </w:r>
      <w:r>
        <w:rPr>
          <w:b w:val="0"/>
          <w:i w:val="0"/>
          <w:sz w:val="17"/>
        </w:rPr>
        <w:t>cafe stick</w:t>
      </w:r>
    </w:p>
    <w:p>
      <w:pPr>
        <w:pStyle w:val="ListBullet"/>
      </w:pPr>
      <w:r>
        <w:rPr>
          <w:b w:val="0"/>
          <w:i w:val="0"/>
          <w:color w:val="64748B"/>
          <w:sz w:val="16"/>
        </w:rPr>
        <w:t xml:space="preserve">[2026-06-11 19:04:59] </w:t>
      </w:r>
      <w:r>
        <w:rPr>
          <w:b/>
          <w:i w:val="0"/>
          <w:color w:val="1F6FEB"/>
          <w:sz w:val="16"/>
        </w:rPr>
        <w:t xml:space="preserve">EQ6_enq4_v2 </w:t>
      </w:r>
      <w:r>
        <w:rPr>
          <w:b w:val="0"/>
          <w:i w:val="0"/>
          <w:color w:val="64748B"/>
          <w:sz w:val="16"/>
        </w:rPr>
        <w:t xml:space="preserve">sur @@Completed : </w:t>
      </w:r>
      <w:r>
        <w:rPr>
          <w:b w:val="0"/>
          <w:i w:val="0"/>
          <w:sz w:val="17"/>
        </w:rPr>
        <w:t>ce ménage n’a aucune entreprise non agricole et un message d’alerte s’affiche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