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Boissons gazeuses (Coca, Fanta, Vimto, Sprite,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