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66-47-31-38</w:t>
      </w:r>
    </w:p>
    <w:p>
      <w:r>
        <w:rPr>
          <w:b w:val="0"/>
          <w:i w:val="0"/>
          <w:color w:val="64748B"/>
          <w:sz w:val="18"/>
        </w:rPr>
        <w:t>Enquêteur : EQ7_enq2_v2 (MAREME NIANG)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73204050006</w:t>
            </w:r>
          </w:p>
        </w:tc>
        <w:tc>
          <w:tcPr>
            <w:tcW w:type="dxa" w:w="3551"/>
            <w:shd w:fill="F8FAFC"/>
          </w:tcPr>
          <w:p>
            <w:r>
              <w:rPr>
                <w:b w:val="0"/>
                <w:i w:val="0"/>
                <w:color w:val="64748B"/>
                <w:sz w:val="14"/>
              </w:rPr>
              <w:t>MÉNAGE</w:t>
              <w:br/>
            </w:r>
            <w:r>
              <w:rPr>
                <w:b/>
                <w:i w:val="0"/>
                <w:color w:val="1F6FEB"/>
                <w:sz w:val="18"/>
              </w:rPr>
              <w:t>66-47-31-38</w:t>
            </w:r>
          </w:p>
        </w:tc>
        <w:tc>
          <w:tcPr>
            <w:tcW w:type="dxa" w:w="3551"/>
            <w:shd w:fill="F8FAFC"/>
          </w:tcPr>
          <w:p>
            <w:r>
              <w:rPr>
                <w:b w:val="0"/>
                <w:i w:val="0"/>
                <w:color w:val="64748B"/>
                <w:sz w:val="14"/>
              </w:rPr>
              <w:t>CHEF DE MÉNAGE</w:t>
              <w:br/>
            </w:r>
            <w:r>
              <w:rPr>
                <w:b/>
                <w:i w:val="0"/>
                <w:sz w:val="18"/>
              </w:rPr>
              <w:t>ABDOU DIOPMM</w:t>
            </w:r>
          </w:p>
        </w:tc>
      </w:tr>
      <w:tr>
        <w:tc>
          <w:tcPr>
            <w:tcW w:type="dxa" w:w="3551"/>
            <w:shd w:fill="F8FAFC"/>
          </w:tcPr>
          <w:p>
            <w:r>
              <w:rPr>
                <w:b w:val="0"/>
                <w:i w:val="0"/>
                <w:color w:val="64748B"/>
                <w:sz w:val="14"/>
              </w:rPr>
              <w:t>TÉLÉPHONE CM</w:t>
              <w:br/>
            </w:r>
            <w:r>
              <w:rPr>
                <w:b/>
                <w:i w:val="0"/>
                <w:sz w:val="18"/>
              </w:rPr>
              <w:t>76 292 59 88</w:t>
            </w:r>
          </w:p>
        </w:tc>
        <w:tc>
          <w:tcPr>
            <w:tcW w:type="dxa" w:w="3551"/>
            <w:shd w:fill="F8FAFC"/>
          </w:tcPr>
          <w:p>
            <w:r>
              <w:rPr>
                <w:b w:val="0"/>
                <w:i w:val="0"/>
                <w:color w:val="64748B"/>
                <w:sz w:val="14"/>
              </w:rPr>
              <w:t>LOCALISATION</w:t>
              <w:br/>
            </w:r>
            <w:r>
              <w:rPr>
                <w:b/>
                <w:i w:val="0"/>
                <w:sz w:val="18"/>
              </w:rPr>
              <w:t>NDIAKHATE GORMONE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2026-06-28T10:58:37</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MBAYANG DIACK (70)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MBAYANG DIACK a vécu dans la localité est superieur à son âge (70)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DIOP diffère de celui donné par ABDOU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KHOUDIA DIAKHATE diffère de celui donné par KHOUDIA DIAKHATE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MBAYANG DIACK diffère de celui donné par MBAYANG DIACK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ANTA DIOP ou l'année à laquelle ANTA DIOP a fréquenté l'école pour la dernière fois (.) le dernier diplome de ANTA DIOP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MBAYANG DIACK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CHEIKH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DIAKHOU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KHOUDIA DIAKHATE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MBAYANG DIACK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(150955 Fcfa) de KHOUDIA DIAKHATE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KHOUDIA DIAKHATE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Tas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Tas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 Fcfa) de Oignon frais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DIOP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DIOP (1500 Fcfa) au cours de 7 derniers jours de Transport urbain en bus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ABDOU DIOP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ABDOU DIOP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Cuillère Tres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DIOP a comme taille 8 personnes dont ils vivent à THIES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ABDOU DIOP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