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33-38-33-15</w:t>
      </w:r>
    </w:p>
    <w:p>
      <w:r>
        <w:rPr>
          <w:b w:val="0"/>
          <w:i w:val="0"/>
          <w:color w:val="64748B"/>
          <w:sz w:val="18"/>
        </w:rPr>
        <w:t>Enquêteur : EQ8_enq3_v2 (KHOUDIA SY)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33-38-33-15</w:t>
            </w:r>
          </w:p>
        </w:tc>
        <w:tc>
          <w:tcPr>
            <w:tcW w:type="dxa" w:w="3551"/>
            <w:shd w:fill="F8FAFC"/>
          </w:tcPr>
          <w:p>
            <w:r>
              <w:rPr>
                <w:b w:val="0"/>
                <w:i w:val="0"/>
                <w:color w:val="64748B"/>
                <w:sz w:val="14"/>
              </w:rPr>
              <w:t>CHEF DE MÉNAGE</w:t>
              <w:br/>
            </w:r>
            <w:r>
              <w:rPr>
                <w:b/>
                <w:i w:val="0"/>
                <w:sz w:val="18"/>
              </w:rPr>
              <w:t>BOUNAMA DIOUF</w:t>
            </w:r>
          </w:p>
        </w:tc>
      </w:tr>
      <w:tr>
        <w:tc>
          <w:tcPr>
            <w:tcW w:type="dxa" w:w="3551"/>
            <w:shd w:fill="F8FAFC"/>
          </w:tcPr>
          <w:p>
            <w:r>
              <w:rPr>
                <w:b w:val="0"/>
                <w:i w:val="0"/>
                <w:color w:val="64748B"/>
                <w:sz w:val="14"/>
              </w:rPr>
              <w:t>TÉLÉPHONE CM</w:t>
              <w:br/>
            </w:r>
            <w:r>
              <w:rPr>
                <w:b/>
                <w:i w:val="0"/>
                <w:sz w:val="18"/>
              </w:rPr>
              <w:t>76 259 01 12</w:t>
            </w:r>
          </w:p>
        </w:tc>
        <w:tc>
          <w:tcPr>
            <w:tcW w:type="dxa" w:w="3551"/>
            <w:shd w:fill="F8FAFC"/>
          </w:tcPr>
          <w:p>
            <w:r>
              <w:rPr>
                <w:b w:val="0"/>
                <w:i w:val="0"/>
                <w:color w:val="64748B"/>
                <w:sz w:val="14"/>
              </w:rPr>
              <w:t>LOCALISATION</w:t>
              <w:br/>
            </w:r>
            <w:r>
              <w:rPr>
                <w:b/>
                <w:i w:val="0"/>
                <w:sz w:val="18"/>
              </w:rPr>
              <w:t>NGUENIENE OUOLOUF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2026-06-02T11:52:29</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salane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Mane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Diouf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 Diouf ou l'année à laquelle Fatou Diouf a fréquenté l'école pour la dernière fois (.) le dernier diplome de Fatou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Yande Ndour diffère de celui donné par Yande Ndour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Pièce de Moyen de Oignon frais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salane Diouf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salane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salane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Bounama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Diouf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salane Diouf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Diouf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Diouf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Yande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Diouf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yacine Thiam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montant(30000 FCFA) des dépenses pour chaque visite prénatale de Aida Ndour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Aida Ndour n'a pas travaillé au cours des 7 derniers jours est en etat de grossesse et semble avoir un emploi ou exister dans les modalités, prière de de bien regarder l'emploi Aida Ndour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yacine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Aida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Yande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Bounama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Bounama Diouf (294900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magasin de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(2800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kermesse a l’ecole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(2700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(45000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(600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vendeur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vendeur de petit dejeuner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de petit dejeuner est marche hebdomadaire de ngueniene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arachide par jours au moment de la période des récoltes est de 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167000 FCFA qui semble élevé, prière de verifier le montant tiré de la vente (167000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12000 FCFA qui semble élevé, prière de verifier le montant tiré de la vente (24000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qui ne semble pas être un bon nom ou contient des lettres, prière de mettre le vrai nom du champs.</w:t>
            </w:r>
          </w:p>
        </w:tc>
      </w:tr>
    </w:tbl>
    <w:p/>
    <w:p>
      <w:r>
        <w:rPr>
          <w:b/>
          <w:i w:val="0"/>
          <w:color w:val="1F6FEB"/>
          <w:sz w:val="22"/>
        </w:rPr>
        <w:t>💬 COMMENTAIRES SUPERVISEUR / ENQUÊTEUR (9)</w:t>
      </w:r>
    </w:p>
    <w:p>
      <w:pPr>
        <w:pStyle w:val="ListBullet"/>
      </w:pPr>
      <w:r>
        <w:rPr>
          <w:b w:val="0"/>
          <w:i w:val="0"/>
          <w:color w:val="64748B"/>
          <w:sz w:val="16"/>
        </w:rPr>
        <w:t xml:space="preserve">[2026-06-05 14:28:21] </w:t>
      </w:r>
      <w:r>
        <w:rPr>
          <w:b/>
          <w:i w:val="0"/>
          <w:color w:val="1F6FEB"/>
          <w:sz w:val="16"/>
        </w:rPr>
        <w:t xml:space="preserve">Dieynaba_v2 </w:t>
      </w:r>
      <w:r>
        <w:rPr>
          <w:b w:val="0"/>
          <w:i w:val="0"/>
          <w:color w:val="64748B"/>
          <w:sz w:val="16"/>
        </w:rPr>
        <w:t xml:space="preserve">sur s01q24 : </w:t>
      </w:r>
      <w:r>
        <w:rPr>
          <w:b w:val="0"/>
          <w:i w:val="0"/>
          <w:sz w:val="17"/>
        </w:rPr>
        <w:t>Je rappelles que yacine a 36ans elle n'a jamais résidé dans une localité donc faut corriger !</w:t>
      </w:r>
    </w:p>
    <w:p>
      <w:pPr>
        <w:pStyle w:val="ListBullet"/>
      </w:pPr>
      <w:r>
        <w:rPr>
          <w:b w:val="0"/>
          <w:i w:val="0"/>
          <w:color w:val="64748B"/>
          <w:sz w:val="16"/>
        </w:rPr>
        <w:t xml:space="preserve">[2026-06-06 16:17:42] </w:t>
      </w:r>
      <w:r>
        <w:rPr>
          <w:b/>
          <w:i w:val="0"/>
          <w:color w:val="1F6FEB"/>
          <w:sz w:val="16"/>
        </w:rPr>
        <w:t xml:space="preserve">EQ8_sup_v2 </w:t>
      </w:r>
      <w:r>
        <w:rPr>
          <w:b w:val="0"/>
          <w:i w:val="0"/>
          <w:color w:val="64748B"/>
          <w:sz w:val="16"/>
        </w:rPr>
        <w:t xml:space="preserve">sur s09Dq02 : </w:t>
      </w:r>
      <w:r>
        <w:rPr>
          <w:b w:val="0"/>
          <w:i w:val="0"/>
          <w:sz w:val="17"/>
        </w:rPr>
        <w:t>A revoirMédicaments achetés en pharmacie sans ordonnance pendant 3mois</w:t>
      </w:r>
    </w:p>
    <w:p>
      <w:pPr>
        <w:pStyle w:val="ListBullet"/>
      </w:pPr>
      <w:r>
        <w:rPr>
          <w:b w:val="0"/>
          <w:i w:val="0"/>
          <w:color w:val="64748B"/>
          <w:sz w:val="16"/>
        </w:rPr>
        <w:t xml:space="preserve">[2026-06-08 14:12:53] </w:t>
      </w:r>
      <w:r>
        <w:rPr>
          <w:b/>
          <w:i w:val="0"/>
          <w:color w:val="1F6FEB"/>
          <w:sz w:val="16"/>
        </w:rPr>
        <w:t xml:space="preserve">EQ8_sup_v2 </w:t>
      </w:r>
      <w:r>
        <w:rPr>
          <w:b w:val="0"/>
          <w:i w:val="0"/>
          <w:color w:val="64748B"/>
          <w:sz w:val="16"/>
        </w:rPr>
        <w:t xml:space="preserve">sur s11q26a : </w:t>
      </w:r>
      <w:r>
        <w:rPr>
          <w:b w:val="0"/>
          <w:i w:val="0"/>
          <w:sz w:val="17"/>
        </w:rPr>
        <w:t>Il faut donner une explication en commentaire</w:t>
      </w:r>
    </w:p>
    <w:p>
      <w:pPr>
        <w:pStyle w:val="ListBullet"/>
      </w:pPr>
      <w:r>
        <w:rPr>
          <w:b w:val="0"/>
          <w:i w:val="0"/>
          <w:color w:val="64748B"/>
          <w:sz w:val="16"/>
        </w:rPr>
        <w:t xml:space="preserve">[2026-06-08 14:14:45] </w:t>
      </w:r>
      <w:r>
        <w:rPr>
          <w:b/>
          <w:i w:val="0"/>
          <w:color w:val="1F6FEB"/>
          <w:sz w:val="16"/>
        </w:rPr>
        <w:t xml:space="preserve">EQ8_enq3_v2 </w:t>
      </w:r>
      <w:r>
        <w:rPr>
          <w:b w:val="0"/>
          <w:i w:val="0"/>
          <w:color w:val="64748B"/>
          <w:sz w:val="16"/>
        </w:rPr>
        <w:t xml:space="preserve">sur s11q26b : </w:t>
      </w:r>
      <w:r>
        <w:rPr>
          <w:b w:val="0"/>
          <w:i w:val="0"/>
          <w:sz w:val="17"/>
        </w:rPr>
        <w:t>ils ne boivent pas l,eaudu robinet, ils boivent l’eau del</w:t>
      </w:r>
    </w:p>
    <w:p>
      <w:pPr>
        <w:pStyle w:val="ListBullet"/>
      </w:pPr>
      <w:r>
        <w:rPr>
          <w:b w:val="0"/>
          <w:i w:val="0"/>
          <w:color w:val="64748B"/>
          <w:sz w:val="16"/>
        </w:rPr>
        <w:t xml:space="preserve">[2026-06-08 14:15:43] </w:t>
      </w:r>
      <w:r>
        <w:rPr>
          <w:b/>
          <w:i w:val="0"/>
          <w:color w:val="1F6FEB"/>
          <w:sz w:val="16"/>
        </w:rPr>
        <w:t xml:space="preserve">EQ8_enq3_v2 </w:t>
      </w:r>
      <w:r>
        <w:rPr>
          <w:b w:val="0"/>
          <w:i w:val="0"/>
          <w:color w:val="64748B"/>
          <w:sz w:val="16"/>
        </w:rPr>
        <w:t xml:space="preserve">sur s11q26b : </w:t>
      </w:r>
      <w:r>
        <w:rPr>
          <w:b w:val="0"/>
          <w:i w:val="0"/>
          <w:sz w:val="17"/>
        </w:rPr>
        <w:t>"ils boivent l’eau de la puit "</w:t>
      </w:r>
    </w:p>
    <w:p>
      <w:pPr>
        <w:pStyle w:val="ListBullet"/>
      </w:pPr>
      <w:r>
        <w:rPr>
          <w:b w:val="0"/>
          <w:i w:val="0"/>
          <w:color w:val="64748B"/>
          <w:sz w:val="16"/>
        </w:rPr>
        <w:t xml:space="preserve">[2026-06-08 14:46:24] </w:t>
      </w:r>
      <w:r>
        <w:rPr>
          <w:b/>
          <w:i w:val="0"/>
          <w:color w:val="1F6FEB"/>
          <w:sz w:val="16"/>
        </w:rPr>
        <w:t xml:space="preserve">EQ8_sup_v2 </w:t>
      </w:r>
      <w:r>
        <w:rPr>
          <w:b w:val="0"/>
          <w:i w:val="0"/>
          <w:color w:val="64748B"/>
          <w:sz w:val="16"/>
        </w:rPr>
        <w:t xml:space="preserve">sur s11q61 : </w:t>
      </w:r>
      <w:r>
        <w:rPr>
          <w:b w:val="0"/>
          <w:i w:val="0"/>
          <w:sz w:val="17"/>
        </w:rPr>
        <w:t>A revoir</w:t>
      </w:r>
    </w:p>
    <w:p>
      <w:pPr>
        <w:pStyle w:val="ListBullet"/>
      </w:pPr>
      <w:r>
        <w:rPr>
          <w:b w:val="0"/>
          <w:i w:val="0"/>
          <w:color w:val="64748B"/>
          <w:sz w:val="16"/>
        </w:rPr>
        <w:t xml:space="preserve">[2026-06-08 14:50:24] </w:t>
      </w:r>
      <w:r>
        <w:rPr>
          <w:b/>
          <w:i w:val="0"/>
          <w:color w:val="1F6FEB"/>
          <w:sz w:val="16"/>
        </w:rPr>
        <w:t xml:space="preserve">EQ8_sup_v2 </w:t>
      </w:r>
      <w:r>
        <w:rPr>
          <w:b w:val="0"/>
          <w:i w:val="0"/>
          <w:color w:val="64748B"/>
          <w:sz w:val="16"/>
        </w:rPr>
        <w:t xml:space="preserve">sur s16Aq19 : </w:t>
      </w:r>
      <w:r>
        <w:rPr>
          <w:b w:val="0"/>
          <w:i w:val="0"/>
          <w:sz w:val="17"/>
        </w:rPr>
        <w:t>C’est un terrain plat</w:t>
      </w:r>
    </w:p>
    <w:p>
      <w:pPr>
        <w:pStyle w:val="ListBullet"/>
      </w:pPr>
      <w:r>
        <w:rPr>
          <w:b w:val="0"/>
          <w:i w:val="0"/>
          <w:color w:val="64748B"/>
          <w:sz w:val="16"/>
        </w:rPr>
        <w:t xml:space="preserve">[2026-06-09 10:53:32] </w:t>
      </w:r>
      <w:r>
        <w:rPr>
          <w:b/>
          <w:i w:val="0"/>
          <w:color w:val="1F6FEB"/>
          <w:sz w:val="16"/>
        </w:rPr>
        <w:t xml:space="preserve">EQ8_enq3_v2 </w:t>
      </w:r>
      <w:r>
        <w:rPr>
          <w:b w:val="0"/>
          <w:i w:val="0"/>
          <w:color w:val="64748B"/>
          <w:sz w:val="16"/>
        </w:rPr>
        <w:t xml:space="preserve">sur s11q26a : </w:t>
      </w:r>
      <w:r>
        <w:rPr>
          <w:b w:val="0"/>
          <w:i w:val="0"/>
          <w:sz w:val="17"/>
        </w:rPr>
        <w:t>ils  boivent l’eau de la  puit , pas l’eau du robinet.</w:t>
      </w:r>
    </w:p>
    <w:p>
      <w:pPr>
        <w:pStyle w:val="ListBullet"/>
      </w:pPr>
      <w:r>
        <w:rPr>
          <w:b w:val="0"/>
          <w:i w:val="0"/>
          <w:color w:val="64748B"/>
          <w:sz w:val="16"/>
        </w:rPr>
        <w:t xml:space="preserve">[2026-06-09 10:56:09] </w:t>
      </w:r>
      <w:r>
        <w:rPr>
          <w:b/>
          <w:i w:val="0"/>
          <w:color w:val="1F6FEB"/>
          <w:sz w:val="16"/>
        </w:rPr>
        <w:t xml:space="preserve">EQ8_enq3_v2 </w:t>
      </w:r>
      <w:r>
        <w:rPr>
          <w:b w:val="0"/>
          <w:i w:val="0"/>
          <w:color w:val="64748B"/>
          <w:sz w:val="16"/>
        </w:rPr>
        <w:t xml:space="preserve">sur s11q61 : </w:t>
      </w:r>
      <w:r>
        <w:rPr>
          <w:b w:val="0"/>
          <w:i w:val="0"/>
          <w:sz w:val="17"/>
        </w:rPr>
        <w:t>"c ’est fosse septique au lieu de la rue.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