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54-71-71-79</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54-71-71-79</w:t>
            </w:r>
          </w:p>
        </w:tc>
        <w:tc>
          <w:tcPr>
            <w:tcW w:type="dxa" w:w="3551"/>
            <w:shd w:fill="F8FAFC"/>
          </w:tcPr>
          <w:p>
            <w:r>
              <w:rPr>
                <w:b w:val="0"/>
                <w:i w:val="0"/>
                <w:color w:val="64748B"/>
                <w:sz w:val="14"/>
              </w:rPr>
              <w:t>CHEF DE MÉNAGE</w:t>
              <w:br/>
            </w:r>
            <w:r>
              <w:rPr>
                <w:b/>
                <w:i w:val="0"/>
                <w:sz w:val="18"/>
              </w:rPr>
              <w:t>FALLOU DIOUF</w:t>
            </w:r>
          </w:p>
        </w:tc>
      </w:tr>
      <w:tr>
        <w:tc>
          <w:tcPr>
            <w:tcW w:type="dxa" w:w="3551"/>
            <w:shd w:fill="F8FAFC"/>
          </w:tcPr>
          <w:p>
            <w:r>
              <w:rPr>
                <w:b w:val="0"/>
                <w:i w:val="0"/>
                <w:color w:val="64748B"/>
                <w:sz w:val="14"/>
              </w:rPr>
              <w:t>TÉLÉPHONE CM</w:t>
              <w:br/>
            </w:r>
            <w:r>
              <w:rPr>
                <w:b/>
                <w:i w:val="0"/>
                <w:sz w:val="18"/>
              </w:rPr>
              <w:t>76 654 96 23</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2026-06-15T09:52:56</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latyr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mame anta diouf ou l'année à laquelle mame anta diouf a fréquenté l'école pour la dernière fois (.) le dernier diplome de mame anta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diouf diffère de celui donné par mbene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(200 minutes) pour se rendre dans la parcelle parcelles de sorgho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 kg), des quantités offertes (0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anta diouf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(21000 Fcfa) de mame anta diouf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diarra diouf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(21000 Fcfa) de mame diarra diouf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mbene diouf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(315000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1 est attribué à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parcelles mil2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bara diouf est Etudiant/Elève de la 4.21 mais bara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diame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late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anta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bara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bougar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mil2)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[2026-06-18 17:14:36] </w:t>
      </w:r>
      <w:r>
        <w:rPr>
          <w:b/>
          <w:i w:val="0"/>
          <w:color w:val="1F6FEB"/>
          <w:sz w:val="16"/>
        </w:rPr>
        <w:t xml:space="preserve">EQ9_sup_v2 </w:t>
      </w:r>
      <w:r>
        <w:rPr>
          <w:b w:val="0"/>
          <w:i w:val="0"/>
          <w:color w:val="64748B"/>
          <w:sz w:val="16"/>
        </w:rPr>
        <w:t xml:space="preserve">sur s07Aq00_0 : </w:t>
      </w:r>
      <w:r>
        <w:rPr>
          <w:b w:val="0"/>
          <w:i w:val="0"/>
          <w:sz w:val="17"/>
        </w:rPr>
        <w:t>Il faut regarde la consommation hors menage de tous les individus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