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02-02-19-29</w:t>
      </w:r>
    </w:p>
    <w:p>
      <w:r>
        <w:rPr>
          <w:b w:val="0"/>
          <w:i w:val="0"/>
          <w:color w:val="64748B"/>
          <w:sz w:val="18"/>
        </w:rPr>
        <w:t>Enquêteur : EQ1_enq1_v2 (MARIAME LAM)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02-02-19-29</w:t>
            </w:r>
          </w:p>
        </w:tc>
        <w:tc>
          <w:tcPr>
            <w:tcW w:type="dxa" w:w="3551"/>
            <w:shd w:fill="F8FAFC"/>
          </w:tcPr>
          <w:p>
            <w:r>
              <w:rPr>
                <w:b w:val="0"/>
                <w:i w:val="0"/>
                <w:color w:val="64748B"/>
                <w:sz w:val="14"/>
              </w:rPr>
              <w:t>CHEF DE MÉNAGE</w:t>
              <w:br/>
            </w:r>
            <w:r>
              <w:rPr>
                <w:b/>
                <w:i w:val="0"/>
                <w:sz w:val="18"/>
              </w:rPr>
              <w:t>MOUSSA NDIAYE</w:t>
            </w:r>
          </w:p>
        </w:tc>
      </w:tr>
      <w:tr>
        <w:tc>
          <w:tcPr>
            <w:tcW w:type="dxa" w:w="3551"/>
            <w:shd w:fill="F8FAFC"/>
          </w:tcPr>
          <w:p>
            <w:r>
              <w:rPr>
                <w:b w:val="0"/>
                <w:i w:val="0"/>
                <w:color w:val="64748B"/>
                <w:sz w:val="14"/>
              </w:rPr>
              <w:t>TÉLÉPHONE CM</w:t>
              <w:br/>
            </w:r>
            <w:r>
              <w:rPr>
                <w:b/>
                <w:i w:val="0"/>
                <w:sz w:val="18"/>
              </w:rPr>
              <w:t>77 547 60 27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2026-06-11T11:37:54</w:t>
            </w:r>
          </w:p>
        </w:tc>
      </w:tr>
    </w:tbl>
    <w:p/>
    <w:p>
      <w:r>
        <w:rPr>
          <w:b/>
          <w:i w:val="0"/>
          <w:color w:val="1F6FEB"/>
          <w:sz w:val="22"/>
        </w:rPr>
        <w:t>⚠ INCOHÉRENCES À CORRIGER (260)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alssane ndiaye) , prière de renseigner toutes les questions liées à  alssane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khadim ndiaye) , prière de renseigner toutes les questions liées à  khadim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modou ndiaye) , prière de renseigner toutes les questions liées à  modou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modou yade) , prière de renseigner toutes les questions liées à  modou yade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moussa ndiaye est venu vivre dans cette localité est plus proche de son lieu de travaill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alssane ndiaye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khadim ndiaye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modou ndiaye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modou yade  merci.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moussa ndiaye n'a pas fait des études dans une école formelle est par choix et manque d’envie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moussa ndiaye a eu est probleme de dos,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bodiane ), prière de renseignés toutes les questions liées à ( modou bodiane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bodiane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bodiane ), prière de renseignés toutes les questions liées à ( modou bodiane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ndiaye ), prière de renseignés toutes les questions liées à ( moussa ndiaye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(141000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(3200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chaussures d’homme de sacs a dos de valiseset de balons de sport, prière de renseignés toutes les questions liées à vente de chaussures d’homme de sacs a dos de valiseset de balons de sport.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modou bodiane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dit avoir dépensé 1000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 de l'article  Bonbonne de gaz est inférieur aux prix de revente (8000)  avec l'âge du bien atteignant 20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