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03-50-83-08</w:t>
      </w:r>
    </w:p>
    <w:p>
      <w:r>
        <w:rPr>
          <w:b w:val="0"/>
          <w:i w:val="0"/>
          <w:color w:val="64748B"/>
          <w:sz w:val="18"/>
        </w:rPr>
        <w:t>Enquêteur : EQ11_enq3_v2 (DIOBE GUEYE)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43201010032</w:t>
            </w:r>
          </w:p>
        </w:tc>
        <w:tc>
          <w:tcPr>
            <w:tcW w:type="dxa" w:w="3551"/>
            <w:shd w:fill="F8FAFC"/>
          </w:tcPr>
          <w:p>
            <w:r>
              <w:rPr>
                <w:b w:val="0"/>
                <w:i w:val="0"/>
                <w:color w:val="64748B"/>
                <w:sz w:val="14"/>
              </w:rPr>
              <w:t>MÉNAGE</w:t>
              <w:br/>
            </w:r>
            <w:r>
              <w:rPr>
                <w:b/>
                <w:i w:val="0"/>
                <w:color w:val="1F6FEB"/>
                <w:sz w:val="18"/>
              </w:rPr>
              <w:t>03-50-83-08</w:t>
            </w:r>
          </w:p>
        </w:tc>
        <w:tc>
          <w:tcPr>
            <w:tcW w:type="dxa" w:w="3551"/>
            <w:shd w:fill="F8FAFC"/>
          </w:tcPr>
          <w:p>
            <w:r>
              <w:rPr>
                <w:b w:val="0"/>
                <w:i w:val="0"/>
                <w:color w:val="64748B"/>
                <w:sz w:val="14"/>
              </w:rPr>
              <w:t>CHEF DE MÉNAGE</w:t>
              <w:br/>
            </w:r>
            <w:r>
              <w:rPr>
                <w:b/>
                <w:i w:val="0"/>
                <w:sz w:val="18"/>
              </w:rPr>
              <w:t>FATOU DIOP</w:t>
            </w:r>
          </w:p>
        </w:tc>
      </w:tr>
      <w:tr>
        <w:tc>
          <w:tcPr>
            <w:tcW w:type="dxa" w:w="3551"/>
            <w:shd w:fill="F8FAFC"/>
          </w:tcPr>
          <w:p>
            <w:r>
              <w:rPr>
                <w:b w:val="0"/>
                <w:i w:val="0"/>
                <w:color w:val="64748B"/>
                <w:sz w:val="14"/>
              </w:rPr>
              <w:t>TÉLÉPHONE CM</w:t>
              <w:br/>
            </w:r>
            <w:r>
              <w:rPr>
                <w:b/>
                <w:i w:val="0"/>
                <w:sz w:val="18"/>
              </w:rPr>
              <w:t>77 976 11 49</w:t>
            </w:r>
          </w:p>
        </w:tc>
        <w:tc>
          <w:tcPr>
            <w:tcW w:type="dxa" w:w="3551"/>
            <w:shd w:fill="F8FAFC"/>
          </w:tcPr>
          <w:p>
            <w:r>
              <w:rPr>
                <w:b w:val="0"/>
                <w:i w:val="0"/>
                <w:color w:val="64748B"/>
                <w:sz w:val="14"/>
              </w:rPr>
              <w:t>LOCALISATION</w:t>
              <w:br/>
            </w:r>
            <w:r>
              <w:rPr>
                <w:b/>
                <w:i w:val="0"/>
                <w:sz w:val="18"/>
              </w:rPr>
              <w:t>NGAYNA WOLOF</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EQ11_enq3_v2  (DIOBE GUEYE)</w:t>
            </w:r>
          </w:p>
        </w:tc>
        <w:tc>
          <w:tcPr>
            <w:tcW w:type="dxa" w:w="3551"/>
            <w:shd w:fill="F8FAFC"/>
          </w:tcPr>
          <w:p>
            <w:r>
              <w:rPr>
                <w:b w:val="0"/>
                <w:i w:val="0"/>
                <w:color w:val="64748B"/>
                <w:sz w:val="14"/>
              </w:rPr>
              <w:t>SUPERVISEUR</w:t>
              <w:br/>
            </w:r>
            <w:r>
              <w:rPr>
                <w:b/>
                <w:i w:val="0"/>
                <w:sz w:val="18"/>
              </w:rPr>
              <w:t>FATOU NDIAYE GAYE</w:t>
            </w:r>
          </w:p>
        </w:tc>
        <w:tc>
          <w:tcPr>
            <w:tcW w:type="dxa" w:w="3551"/>
            <w:shd w:fill="F8FAFC"/>
          </w:tcPr>
          <w:p>
            <w:r>
              <w:rPr>
                <w:b w:val="0"/>
                <w:i w:val="0"/>
                <w:color w:val="64748B"/>
                <w:sz w:val="14"/>
              </w:rPr>
              <w:t>STATUT</w:t>
              <w:br/>
            </w:r>
            <w:r>
              <w:rPr>
                <w:b/>
                <w:i w:val="0"/>
                <w:sz w:val="18"/>
              </w:rPr>
              <w:t>1  ·  1ʳᵉ visite : 2026-06-11T11:52:16</w:t>
            </w:r>
          </w:p>
        </w:tc>
      </w:tr>
    </w:tbl>
    <w:p/>
    <w:p>
      <w:r>
        <w:rPr>
          <w:b/>
          <w:i w:val="0"/>
          <w:color w:val="1F6FEB"/>
          <w:sz w:val="22"/>
        </w:rPr>
        <w:t>⚠ INCOHÉRENCES À CORRIGER (242)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AHMETH FALL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AHMETH FALL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AHMETH FALL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ALADJI FALL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ALADJI FALL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ALADJI FALL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FALL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FALL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AMADOU FALL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FALL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FALL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FALL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MBAYE FALL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ELHADJI MBAYE FALL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ELHADJI MBAYE FALL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ABLAYE DIAW) , prière de renseigner toutes les questions liées à  ABLAYE DIAW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ADJIA FALL) , prière de renseigner toutes les questions liées à  ADJIA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ASSANE FALL) , prière de renseigner toutes les questions liées à  ASSANE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DIOR FALL) , prière de renseigner toutes les questions liées à  DIOR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Dior ndiaye) , prière de renseigner toutes les questions liées à  Dior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KINE FALL) , prière de renseigner toutes les questions liées à  KINE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NDIAYA FALL) , prière de renseigner toutes les questions liées à  NDIAYA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OUSSEYNOU FALL) , prière de renseigner toutes les questions liées à  OUSSEYNOU FALL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DIOP diffère de celui donné par FATOU DIOP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AHMETH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ALADJI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MBAYE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IBRAHIMA FALL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IBRAHIMA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recharges internet ou de forfaits de données mobiles(hors appels vocaux), aucours des 30 derniers jours de  IBRAHIMA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ABLAYE DIAW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ADJIA FALL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ASSANE FALL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DIOR FALL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Dior ndiaye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KINE FALL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NDIAYA FALL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OUSSEYNOU FALL  merci.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AHMETH FALL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(2000 Fcfa) de AHMETH FALL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ALADJI FALL , prière de renseignés toutes les questions liées à ALADJI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AMADOU FALL , prière de renseignés toutes les questions liées à AMADOU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AMINATA NDIAYE , prière de renseignés toutes les questions liées à AMINATA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NDIAYE ), prière de renseignés toutes les questions liées à ( AMINATA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AMINATA NDIAYE,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AHMETH FALL ), prière de renseignés toutes les questions liées à ( AHMETH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ALADJI FALL ), prière de renseignés toutes les questions liées à ( ALADJI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FALL ), prière de renseignés toutes les questions liées à ( AMADOU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NDIAYE ), prière de renseignés toutes les questions liées à ( AMINATA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DIOP ), prière de renseignés toutes les questions liées à ( FATOU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IBRAHIMA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FALL ), prière de renseignés toutes les questions liées à ( IBRAHIMA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IBRAHIMA FALL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IBRAHIMA FALL.</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FALL ), prière de renseignés toutes les questions liées à ( IBRAHIMA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ALADJI FALL , prière de renseignés toutes les questions liées à ( ALADJI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AMADOU FALL , prière de renseignés toutes les questions liées à ( AMADOU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AMINATA NDIAYE , prière de renseignés toutes les questions liées à ( AMINATA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ALADJI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ALADJI FALL ), prière de renseignés toutes les questions liées à ( ALADJI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AMADOU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FALL ), prière de renseignés toutes les questions liées à ( AMADOU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AMINATA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NDIAYE ), prière de renseignés toutes les questions liées à ( AMINATA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AHMETH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AHMETH FALL ), prière de renseignés toutes les questions liées à ( AHMETH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ALADJI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ALADJI FALL ), prière de renseignés toutes les questions liées à ( ALADJI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FALL ), prière de renseignés toutes les questions liées à ( AMADOU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NDIAYE ), prière de renseignés toutes les questions liées à ( AMINATA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FALL ), prière de renseignés toutes les questions liées à ( AWA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ELHADJI MBAYE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ELHADJI MBAYE FALL ), prière de renseignés toutes les questions liées à ( ELHADJI MBAYE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DIOP ), prière de renseignés toutes les questions liées à ( FATOU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FALL ), prière de renseignés toutes les questions liées à ( IBRAHIMA FALL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FALL (24300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FALL (501000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FALL (669500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FALL (96000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FALL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FALL (600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FALL (15000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FALL (1700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FALL (7500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FALL (800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Vente de poissons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poissons, prière de renseignés toutes les questions liées à Vente de poissons.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Tôles, mais celui du ménage de IBRAHIMA FALL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IBRAHIMA FALL (Carreaux/Marbre)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DE NIEBE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NIEBE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NIEBE, prière de renseignés toutes les questions liées à PARCELLE DE NIEBE.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NIEBE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95000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 DIOP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IBRAHIMA FALL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IBRAHIMA FALL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AvertissementIBRAHIMA FALL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IBRAHIMA FALL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[2026-06-11 11:51:09] </w:t>
      </w:r>
      <w:r>
        <w:rPr>
          <w:b/>
          <w:i w:val="0"/>
          <w:color w:val="1F6FEB"/>
          <w:sz w:val="16"/>
        </w:rPr>
        <w:t xml:space="preserve">EQ11_enq3_v2 </w:t>
      </w:r>
      <w:r>
        <w:rPr>
          <w:b w:val="0"/>
          <w:i w:val="0"/>
          <w:color w:val="64748B"/>
          <w:sz w:val="16"/>
        </w:rPr>
        <w:t xml:space="preserve">sur s00q10 : </w:t>
      </w:r>
      <w:r>
        <w:rPr>
          <w:b w:val="0"/>
          <w:i w:val="0"/>
          <w:sz w:val="17"/>
        </w:rPr>
        <w:t>g mis son mari comme chef de menage parce qu'il vit dans le menage et il est polygame.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