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54-51-45-37</w:t>
      </w:r>
    </w:p>
    <w:p>
      <w:r>
        <w:rPr>
          <w:b w:val="0"/>
          <w:i w:val="0"/>
          <w:color w:val="64748B"/>
          <w:sz w:val="18"/>
        </w:rPr>
        <w:t>Enquêteur : EQ16_enq3_v2 (ALIOU MOUSTAPHA SALL)  ·  Équipe : EQ16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54-51-45-37</w:t>
            </w:r>
          </w:p>
        </w:tc>
        <w:tc>
          <w:tcPr>
            <w:tcW w:type="dxa" w:w="3551"/>
            <w:shd w:fill="F8FAFC"/>
          </w:tcPr>
          <w:p>
            <w:r>
              <w:rPr>
                <w:b w:val="0"/>
                <w:i w:val="0"/>
                <w:color w:val="64748B"/>
                <w:sz w:val="14"/>
              </w:rPr>
              <w:t>CHEF DE MÉNAGE</w:t>
              <w:br/>
            </w:r>
            <w:r>
              <w:rPr>
                <w:b/>
                <w:i w:val="0"/>
                <w:sz w:val="18"/>
              </w:rPr>
              <w:t>AROUNA DIALLO</w:t>
            </w:r>
          </w:p>
        </w:tc>
      </w:tr>
      <w:tr>
        <w:tc>
          <w:tcPr>
            <w:tcW w:type="dxa" w:w="3551"/>
            <w:shd w:fill="F8FAFC"/>
          </w:tcPr>
          <w:p>
            <w:r>
              <w:rPr>
                <w:b w:val="0"/>
                <w:i w:val="0"/>
                <w:color w:val="64748B"/>
                <w:sz w:val="14"/>
              </w:rPr>
              <w:t>TÉLÉPHONE CM</w:t>
              <w:br/>
            </w:r>
            <w:r>
              <w:rPr>
                <w:b/>
                <w:i w:val="0"/>
                <w:sz w:val="18"/>
              </w:rPr>
              <w:t>77 360 61 15</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2026-06-06T10:12:29</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Hapsatou dème) , prière de renseigner toutes les questions liées à  Hapsatou dème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Aminata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Kadidiatou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Kadidiatou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Ouley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Ouley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Arouna diallo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(17 ans) de Hapsatou sow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Hapsatou sow ou l'année à laquelle Hapsatou sow a fréquenté l'école pour la dernière fois (.) le dernier diplome de Hapsatou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Kadidiatou diallo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Kadidiatou diallo ou l'année à laquelle Kadidiatou diallo a fréquenté l'école pour la dernière fois (.) le dernier diplome de Kadidiatou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Hapsatou dème ou l'année à laquelle Hapsatou dème a fréquenté l'école pour la dernière fois (.) le dernier diplome de Hapsatou dème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Ouley diallo ou l'année à laquelle Ouley diallo a fréquenté l'école pour la dernière fois (.) le dernier diplome de Ouley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est un Professions élémentaires non classés ailleurs qui travaille pour son propre compte dans son entrepises privées avec un revenu 9999 par , prière de reprendre la section 10 de ce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On ne fournit pas une explication à cette erreur juste de REFAIRE LA SECTION 10 DE CE MENAGE.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Kadidiatou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Ouley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Hapsatou dème , prière de renseignés toutes les questions liées à Hapsatou dème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Haby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Haby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arouna diallo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arouna diallo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arouna diallo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arouna diallo (6000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arouna diallo (40000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arouna diallo (55000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arouna diallo (7100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arouna diallo pour la main-d'oeuvre non-familiale sur la parcelle parcelle maïs au cours de la campagne pour la période d'entretien du sol (sarclage, etc.) est de 96000 qui semble élevé ou faible. Merci de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(5) par les fêtes pour ces animaux Caprins (Chèvres)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Haby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Hapsatou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Kadidiatou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Arouna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arouna diallo a comme taille 10 personnes dont ils vivent à TAMBACOUNDA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(350000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[2026-06-09 21:17:53] </w:t>
      </w:r>
      <w:r>
        <w:rPr>
          <w:b/>
          <w:i w:val="0"/>
          <w:color w:val="1F6FEB"/>
          <w:sz w:val="16"/>
        </w:rPr>
        <w:t xml:space="preserve">EQ16_enq3_v2 </w:t>
      </w:r>
      <w:r>
        <w:rPr>
          <w:b w:val="0"/>
          <w:i w:val="0"/>
          <w:color w:val="64748B"/>
          <w:sz w:val="16"/>
        </w:rPr>
        <w:t xml:space="preserve">sur s10q10 : </w:t>
      </w:r>
      <w:r>
        <w:rPr>
          <w:b w:val="0"/>
          <w:i w:val="0"/>
          <w:sz w:val="17"/>
        </w:rPr>
        <w:t>"personnes dans la ménage ne possèdent une entreprise non agricole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