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92-04-10-15</w:t>
      </w:r>
    </w:p>
    <w:p>
      <w:r>
        <w:rPr>
          <w:b w:val="0"/>
          <w:i w:val="0"/>
          <w:color w:val="64748B"/>
          <w:sz w:val="18"/>
        </w:rPr>
        <w:t>Enquêteur : EQ24_enq2_v2 (SERIGNE MBACKE NIANE)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92-04-10-15</w:t>
            </w:r>
          </w:p>
        </w:tc>
        <w:tc>
          <w:tcPr>
            <w:tcW w:type="dxa" w:w="3551"/>
            <w:shd w:fill="F8FAFC"/>
          </w:tcPr>
          <w:p>
            <w:r>
              <w:rPr>
                <w:b w:val="0"/>
                <w:i w:val="0"/>
                <w:color w:val="64748B"/>
                <w:sz w:val="14"/>
              </w:rPr>
              <w:t>CHEF DE MÉNAGE</w:t>
              <w:br/>
            </w:r>
            <w:r>
              <w:rPr>
                <w:b/>
                <w:i w:val="0"/>
                <w:sz w:val="18"/>
              </w:rPr>
              <w:t>MAGUETTE DIOUF</w:t>
            </w:r>
          </w:p>
        </w:tc>
      </w:tr>
      <w:tr>
        <w:tc>
          <w:tcPr>
            <w:tcW w:type="dxa" w:w="3551"/>
            <w:shd w:fill="F8FAFC"/>
          </w:tcPr>
          <w:p>
            <w:r>
              <w:rPr>
                <w:b w:val="0"/>
                <w:i w:val="0"/>
                <w:color w:val="64748B"/>
                <w:sz w:val="14"/>
              </w:rPr>
              <w:t>TÉLÉPHONE CM</w:t>
              <w:br/>
            </w:r>
            <w:r>
              <w:rPr>
                <w:b/>
                <w:i w:val="0"/>
                <w:sz w:val="18"/>
              </w:rPr>
              <w:t>76 014 10 59</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2026-06-10T12:29:02</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ASTA MBENGUE frequente actuellement 5ème année de Primaire mais dit avoir reçu une bourse de .a FCFA.</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MAGUETTE DIOUF s'est consulté la première fois pour cette maladie (Douleurs/fatigue) chez un médecin spécialiste et vous dites que  MAGUETTE DIOUF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BABACAR SECK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DAOUDA SECK , prière de renseignés toutes les questions liées à DAOUDA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MAGUETTE DIOUF , prière de renseignés toutes les questions liées à MAGUETTE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MOUSSA SECK , prière de renseignés toutes les questions liées à MOUSSA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ASTA MBENGUE , prière de renseignés toutes les questions liées à ASTA MBENGUE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SECK ), prière de renseignés toutes les questions liées à ( BABACAR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SECK ), prière de renseignés toutes les questions liées à ( DAOUDA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MBAYENG TINE ), prière de renseignés toutes les questions liées à ( MBAYENG TINE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ASTA MBENGUE ), prière de renseignés toutes les questions liées à ( ASTA MBENGUE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SECK ), prière de renseignés toutes les questions liées à ( BABACAR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SECK ), prière de renseignés toutes les questions liées à ( DAOUDA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MAGUETTE DIOUF ), prière de renseignés toutes les questions liées à ( MAGUETTE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MBAYENG TINE ), prière de renseignés toutes les questions liées à ( MBAYENG TINE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SECK ), prière de renseignés toutes les questions liées à ( MOUSSA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BABACAR SECK , prière de renseignés toutes les questions liées à ( BABACAR SECK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DAOUDA SECK , prière de renseignés toutes les questions liées à ( DAOUDA SECK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MAGUETTE DIOUF , prière de renseignés toutes les questions liées à ( MAGUETTE DIOUF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MBAYENG TINE , prière de renseignés toutes les questions liées à ( MBAYENG TINE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MOUSSA SECK , prière de renseignés toutes les questions liées à ( MOUSSA SECK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BABACAR SECK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SECK ), prière de renseignés toutes les questions liées à ( BABACAR SECK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MBAYENG TINE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MBAYENG TINE ), prière de renseignés toutes les questions liées à ( MBAYENG TINE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MOUSSA SECK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SECK ), prière de renseignés toutes les questions liées à ( MOUSSA SECK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DAOUDA SECK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DAOUDA SECK n'est pas renseigné, prière de renseigner.</w:t>
            </w:r>
          </w:p>
        </w:tc>
      </w:tr>
    </w:tbl>
    <w:p/>
    <w:p>
      <w:r>
        <w:rPr>
          <w:b/>
          <w:i w:val="0"/>
          <w:color w:val="1F6FEB"/>
          <w:sz w:val="22"/>
        </w:rPr>
        <w:t>💬 COMMENTAIRES SUPERVISEUR / ENQUÊTEUR (3)</w:t>
      </w:r>
    </w:p>
    <w:p>
      <w:pPr>
        <w:pStyle w:val="ListBullet"/>
      </w:pPr>
      <w:r>
        <w:rPr>
          <w:b w:val="0"/>
          <w:i w:val="0"/>
          <w:color w:val="64748B"/>
          <w:sz w:val="16"/>
        </w:rPr>
        <w:t xml:space="preserve">[2026-06-10 12:34:04] </w:t>
      </w:r>
      <w:r>
        <w:rPr>
          <w:b/>
          <w:i w:val="0"/>
          <w:color w:val="1F6FEB"/>
          <w:sz w:val="16"/>
        </w:rPr>
        <w:t xml:space="preserve">EQ24_enq2_v2 </w:t>
      </w:r>
      <w:r>
        <w:rPr>
          <w:b w:val="0"/>
          <w:i w:val="0"/>
          <w:color w:val="64748B"/>
          <w:sz w:val="16"/>
        </w:rPr>
        <w:t xml:space="preserve">sur s00q10 : </w:t>
      </w:r>
      <w:r>
        <w:rPr>
          <w:b w:val="0"/>
          <w:i w:val="0"/>
          <w:sz w:val="17"/>
        </w:rPr>
        <w:t>réponse exacte, il s’agit de l’époux de maguette diouf qui est CM</w:t>
      </w:r>
    </w:p>
    <w:p>
      <w:pPr>
        <w:pStyle w:val="ListBullet"/>
      </w:pPr>
      <w:r>
        <w:rPr>
          <w:b w:val="0"/>
          <w:i w:val="0"/>
          <w:color w:val="64748B"/>
          <w:sz w:val="16"/>
        </w:rPr>
        <w:t xml:space="preserve">[2026-06-10 12:51:49] </w:t>
      </w:r>
      <w:r>
        <w:rPr>
          <w:b/>
          <w:i w:val="0"/>
          <w:color w:val="1F6FEB"/>
          <w:sz w:val="16"/>
        </w:rPr>
        <w:t xml:space="preserve">EQ24_enq2_v2 </w:t>
      </w:r>
      <w:r>
        <w:rPr>
          <w:b w:val="0"/>
          <w:i w:val="0"/>
          <w:color w:val="64748B"/>
          <w:sz w:val="16"/>
        </w:rPr>
        <w:t xml:space="preserve">sur s01q44 : </w:t>
      </w:r>
      <w:r>
        <w:rPr>
          <w:b w:val="0"/>
          <w:i w:val="0"/>
          <w:sz w:val="17"/>
        </w:rPr>
        <w:t>"convention issue de la formation "</w:t>
      </w:r>
    </w:p>
    <w:p>
      <w:pPr>
        <w:pStyle w:val="ListBullet"/>
      </w:pPr>
      <w:r>
        <w:rPr>
          <w:b w:val="0"/>
          <w:i w:val="0"/>
          <w:color w:val="64748B"/>
          <w:sz w:val="16"/>
        </w:rPr>
        <w:t xml:space="preserve">[2026-06-10 13:51:51] </w:t>
      </w:r>
      <w:r>
        <w:rPr>
          <w:b/>
          <w:i w:val="0"/>
          <w:color w:val="1F6FEB"/>
          <w:sz w:val="16"/>
        </w:rPr>
        <w:t xml:space="preserve">EQ24_enq2_v2 </w:t>
      </w:r>
      <w:r>
        <w:rPr>
          <w:b w:val="0"/>
          <w:i w:val="0"/>
          <w:color w:val="64748B"/>
          <w:sz w:val="16"/>
        </w:rPr>
        <w:t xml:space="preserve">sur s02q25 : </w:t>
      </w:r>
      <w:r>
        <w:rPr>
          <w:b w:val="0"/>
          <w:i w:val="0"/>
          <w:sz w:val="17"/>
        </w:rPr>
        <w:t>"la tenue est réservée uniquement aux filles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