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02-15-44-17</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02-15-44-17</w:t>
            </w:r>
          </w:p>
        </w:tc>
        <w:tc>
          <w:tcPr>
            <w:tcW w:type="dxa" w:w="3551"/>
            <w:shd w:fill="F8FAFC"/>
          </w:tcPr>
          <w:p>
            <w:r>
              <w:rPr>
                <w:b w:val="0"/>
                <w:i w:val="0"/>
                <w:color w:val="64748B"/>
                <w:sz w:val="14"/>
              </w:rPr>
              <w:t>CHEF DE MÉNAGE</w:t>
              <w:br/>
            </w:r>
            <w:r>
              <w:rPr>
                <w:b/>
                <w:i w:val="0"/>
                <w:sz w:val="18"/>
              </w:rPr>
              <w:t>DAME NDIAYE</w:t>
            </w:r>
          </w:p>
        </w:tc>
      </w:tr>
      <w:tr>
        <w:tc>
          <w:tcPr>
            <w:tcW w:type="dxa" w:w="3551"/>
            <w:shd w:fill="F8FAFC"/>
          </w:tcPr>
          <w:p>
            <w:r>
              <w:rPr>
                <w:b w:val="0"/>
                <w:i w:val="0"/>
                <w:color w:val="64748B"/>
                <w:sz w:val="14"/>
              </w:rPr>
              <w:t>TÉLÉPHONE CM</w:t>
              <w:br/>
            </w:r>
            <w:r>
              <w:rPr>
                <w:b/>
                <w:i w:val="0"/>
                <w:sz w:val="18"/>
              </w:rPr>
              <w:t>76 601 66 19</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2026-06-04T11:14:05</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Inter-sections</w:t>
            </w:r>
          </w:p>
        </w:tc>
        <w:tc>
          <w:tcPr>
            <w:tcW w:type="dxa" w:w="4706"/>
          </w:tcPr>
          <w:p>
            <w:r>
              <w:rPr>
                <w:b w:val="0"/>
                <w:i w:val="0"/>
                <w:sz w:val="17"/>
              </w:rPr>
              <w:t>[ssaw_date_v3_fin_futur] DATE INVALIDE — Date de fin de visite 3 (s00q25b) est dans le FUTUR.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DAME NDIAYE) , prière de renseigner toutes les questions liées à  DAME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DAME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SONHIBOU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SONHIBOU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SONHIBOU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DAME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FALL diffère de celui donné par KHADY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.5803571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(32 kg), des quantités offertes (0 kg),  des quantités vendus (1 kg) et des quantités en stock (28 kg) depasse la quantité totale (1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DIAW 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SERIGNE SONHIBOU NDIAYE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SERIGNE SONHIBOU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SONHIBOU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NDIAYE n'a pas fait des études dans une école formelle est preference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SAME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montant(190000 FCFA) des dépenses liées à l'accouchement de AMY NGOM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AMY NGOM n'a pas travaillé au cours des 7 derniers jours est traveaux saisonnier et semble avoir un emploi ou exister dans les modalités, prière de de bien regarder l'emploi AMY NGOM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DIAW LO n'a pas travaillé au cours des 7 derniers jours est suspension definitif par cause de mariage et semble avoir un emploi ou exister dans les modalités, prière de de bien regarder l'emploi DIAW LO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DIAW 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DAME NDIAYE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NGOM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NDIAYE (6550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DIAW LO (2600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FALL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grillées décortiquées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DAME NDIAYE avec une taille de 8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DAME NDIAYE (147000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DAME NDIAYE (192000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NDIAYE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NDIAYE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verser dans les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(30) non membre du ménage de DAME NDIAYE ayant travaillé dans la parcelle Mil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d'entretien du sol (sarclage, etc.)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Mil par jours au moment de la période d'entretien du sol (sarclage, etc.)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DAME NDIAYE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Mil par jours au moment de la période des récoltes est de 166.6667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1200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25000 FCFA qui semble élevé, prière de verifier le montant tiré de la vente (25000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(28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82500 FCFA qui semble élevé, prière de verifier le montant tiré de la vente (82500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15000 FCFA qui semble élevé, prière de verifier le montant tiré de la vente (30000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(255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(500 kg) que le ménage a eu après la recolte de Mil.</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Arara est inférieur aux prix de revente (30000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