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17-94-73-74</w:t>
      </w:r>
    </w:p>
    <w:p>
      <w:r>
        <w:rPr>
          <w:b w:val="0"/>
          <w:i w:val="0"/>
          <w:color w:val="64748B"/>
          <w:sz w:val="18"/>
        </w:rPr>
        <w:t>Enquêteur : EQ26_sup_v2 (AMADOU GUEYE)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17-94-73-74</w:t>
            </w:r>
          </w:p>
        </w:tc>
        <w:tc>
          <w:tcPr>
            <w:tcW w:type="dxa" w:w="3551"/>
            <w:shd w:fill="F8FAFC"/>
          </w:tcPr>
          <w:p>
            <w:r>
              <w:rPr>
                <w:b w:val="0"/>
                <w:i w:val="0"/>
                <w:color w:val="64748B"/>
                <w:sz w:val="14"/>
              </w:rPr>
              <w:t>CHEF DE MÉNAGE</w:t>
              <w:br/>
            </w:r>
            <w:r>
              <w:rPr>
                <w:b/>
                <w:i w:val="0"/>
                <w:sz w:val="18"/>
              </w:rPr>
              <w:t>ALASSANE FAYE</w:t>
            </w:r>
          </w:p>
        </w:tc>
      </w:tr>
      <w:tr>
        <w:tc>
          <w:tcPr>
            <w:tcW w:type="dxa" w:w="3551"/>
            <w:shd w:fill="F8FAFC"/>
          </w:tcPr>
          <w:p>
            <w:r>
              <w:rPr>
                <w:b w:val="0"/>
                <w:i w:val="0"/>
                <w:color w:val="64748B"/>
                <w:sz w:val="14"/>
              </w:rPr>
              <w:t>TÉLÉPHONE CM</w:t>
              <w:br/>
            </w:r>
            <w:r>
              <w:rPr>
                <w:b/>
                <w:i w:val="0"/>
                <w:sz w:val="18"/>
              </w:rPr>
              <w:t>77 014 15 12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(AMADOU GUEYE)</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2026-06-02T12:04:25</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FAYE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ALASSANE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FAYE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TENING FAYE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TENING FAYE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TENING FAYE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ALASSANE FAYE diffère de celui donné par ALASSANE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DIALLO diffère de celui donné par KHADY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DIALLO s'est consulté la première fois pour cette maladie (Problème dentaire) chez un médecin spécialiste et vous dites que  KHADY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(3 kg),  des quantités vendus (0 kg) et des quantités en stock (0 kg) depasse la quantité totale (2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TENING FAYE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ALASSANE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ALASSANE FAYE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ASSANE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TENING FAYE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RAMATA KA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RAMATA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ALASSANE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ASSANE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RAMATA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RAMATA KA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ALASSANE FAYE avec une taille de 5 personnes a consommé .12 Kg en taille unique de Lait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ALASSANE FAYE avec une taille de 5 personnes a consommé .12 Litre en taille unique de Huile de palme brute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(110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 Fcfa) de Riz importé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Riz importé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(8000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(2100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(100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(67500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Vidence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route  diaffè Diamè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s01q61, s02q25, s03q13, s01q25, s01q30, s04q46, s06q22b, s07bq01</w:t>
            </w:r>
          </w:p>
        </w:tc>
        <w:tc>
          <w:tcPr>
            <w:tcW w:type="dxa" w:w="1191"/>
          </w:tcPr>
          <w:p>
            <w:r>
              <w:rPr>
                <w:b w:val="0"/>
                <w:i w:val="0"/>
                <w:color w:val="64748B"/>
                <w:sz w:val="16"/>
              </w:rPr>
              <w:t>GT-CQ</w:t>
            </w:r>
          </w:p>
        </w:tc>
        <w:tc>
          <w:tcPr>
            <w:tcW w:type="dxa" w:w="4706"/>
          </w:tcPr>
          <w:p>
            <w:r>
              <w:rPr>
                <w:b w:val="0"/>
                <w:i w:val="0"/>
                <w:sz w:val="17"/>
              </w:rPr>
              <w:t>Le nombre de femme de 15 ans et plus (20) non membre du ménage de ALASSANE FAYE ayant travaillé dans la parcelle Parcelle Champ route  diaffè Diamè Arachide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Champ route  diaffè Diamè Arachide au cours de la campagne pour la période des récoltes est de 23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Champ route  diaffè Diamè Arachide par jours au moment de la période des récoltes est de 412.5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route  diaffè Diamè Arachide selon les mesures GPS est de 9500.73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Parcelke Champ  route de Gadiaye mil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Parcelke Champ  route de Gadiaye mil selon les mesures GPS est de 9224.01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haricots/niébé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(6500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 FCFA par Gramme qui semble faible, prière de vérifier  le montant d'achat (1000 FCFA pour 250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400 FCFA par Kilogramme qui semble faible, prière de vérifier  le montant d'achat (20000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Parcelke Champ  route de Gadiaye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route  diaffè Diamè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210000 FCFA qui semble élevé, prière de verifier le montant tiré de la vente (210000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(3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(90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RAMATA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ASSANE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ALASSANE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ASSANE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RAMATA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38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(110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ALASSANE FAYE a comme taille 5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(350)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