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17-31-54-90</w:t>
      </w:r>
    </w:p>
    <w:p>
      <w:r>
        <w:rPr>
          <w:b w:val="0"/>
          <w:i w:val="0"/>
          <w:color w:val="64748B"/>
          <w:sz w:val="18"/>
        </w:rPr>
        <w:t>Enquêteur : EQ27_enq3_v2 (AISSATOU SENE)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17-31-54-90</w:t>
            </w:r>
          </w:p>
        </w:tc>
        <w:tc>
          <w:tcPr>
            <w:tcW w:type="dxa" w:w="3551"/>
            <w:shd w:fill="F8FAFC"/>
          </w:tcPr>
          <w:p>
            <w:r>
              <w:rPr>
                <w:b w:val="0"/>
                <w:i w:val="0"/>
                <w:color w:val="64748B"/>
                <w:sz w:val="14"/>
              </w:rPr>
              <w:t>CHEF DE MÉNAGE</w:t>
              <w:br/>
            </w:r>
            <w:r>
              <w:rPr>
                <w:b/>
                <w:i w:val="0"/>
                <w:sz w:val="18"/>
              </w:rPr>
              <w:t>LAMINE SANKHARE</w:t>
            </w:r>
          </w:p>
        </w:tc>
      </w:tr>
      <w:tr>
        <w:tc>
          <w:tcPr>
            <w:tcW w:type="dxa" w:w="3551"/>
            <w:shd w:fill="F8FAFC"/>
          </w:tcPr>
          <w:p>
            <w:r>
              <w:rPr>
                <w:b w:val="0"/>
                <w:i w:val="0"/>
                <w:color w:val="64748B"/>
                <w:sz w:val="14"/>
              </w:rPr>
              <w:t>TÉLÉPHONE CM</w:t>
              <w:br/>
            </w:r>
            <w:r>
              <w:rPr>
                <w:b/>
                <w:i w:val="0"/>
                <w:sz w:val="18"/>
              </w:rPr>
              <w:t>77 443 21 89</w:t>
            </w:r>
          </w:p>
        </w:tc>
        <w:tc>
          <w:tcPr>
            <w:tcW w:type="dxa" w:w="3551"/>
            <w:shd w:fill="F8FAFC"/>
          </w:tcPr>
          <w:p>
            <w:r>
              <w:rPr>
                <w:b w:val="0"/>
                <w:i w:val="0"/>
                <w:color w:val="64748B"/>
                <w:sz w:val="14"/>
              </w:rPr>
              <w:t>LOCALISATION</w:t>
              <w:br/>
            </w:r>
            <w:r>
              <w:rPr>
                <w:b/>
                <w:i w:val="0"/>
                <w:sz w:val="18"/>
              </w:rPr>
              <w:t>escale2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2026-06-03T10:00:11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SENGHOR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GNIMA SANKHARÉ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GNIMA SANKHARÉ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KALILOU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KALILOU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MBAYE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MOUKHAMED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MOUKHAMED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SEYNABOU SANKHANRE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SANKHANRE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 KANE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 KANE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LAMINE SANKHARÉ diffère de celui donné par LAMINE SANKHARÉ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SANKHARE diffère de celui donné par NDEYE SANKHARE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SEYNABOU SANKHANRE ou l'année à laquelle SEYNABOU SANKHANRE a fréquenté l'école pour la dernière fois (.) le dernier diplome de SEYNABOU SANKHANRE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52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MODOU SANKHARE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MODOU SANKHARE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GNIMA SANKHARÉ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KALILOU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MOUKHAMED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SANKHANRE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 KANE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KALILOU SANKHARE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SANKHARE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LAMINE SANKHARÉ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SANKHARE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 KANE SANKHARE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Vinaigre de citron en Verre ( à thé) de taille taille unique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(700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(2000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les besoins de son enfant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krélen -krélen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de krélen -krélen est de  6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krélen -krélen est ELLE NEST PAS PROPIÉTAIRE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krélen -krélen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krélen -krélen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krélen -krélen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krélen -krélen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krélen -krélen est ellle n’est pas proprieté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Autre est de 2.5 FCFA par Gramme qui semble faible, prière de vérifier  le montant d'achat (250 FCFA pour 100 Gramme) de semences de Autre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30 FCFA par Gramme qui semble faible, prière de vérifier  le montant d'achat (6000 FCFA pour 200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53333.33 FCFA qui semble élevé, prière de verifier le montant tiré de la vente (160000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46000 FCFA qui semble élevé, prière de verifier le montant tiré de la vente (46000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11666.67 FCFA qui semble élevé, prière de verifier le montant tiré de la vente (35000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SANKHARE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 de l'article  Armoires et autres meubles est inférieur aux prix de revente (100000)  avec l'âge du bien atteignant 4 ans.</w:t>
            </w:r>
          </w:p>
        </w:tc>
      </w:tr>
    </w:tbl>
    <w:p/>
    <w:p>
      <w:r>
        <w:rPr>
          <w:b/>
          <w:i w:val="0"/>
          <w:color w:val="1F6FEB"/>
          <w:sz w:val="22"/>
        </w:rPr>
        <w:t>💬 COMMENTAIRES SUPERVISEUR / ENQUÊTEUR (13)</w:t>
      </w:r>
    </w:p>
    <w:p>
      <w:pPr>
        <w:pStyle w:val="ListBullet"/>
      </w:pPr>
      <w:r>
        <w:rPr>
          <w:b w:val="0"/>
          <w:i w:val="0"/>
          <w:color w:val="64748B"/>
          <w:sz w:val="16"/>
        </w:rPr>
        <w:t xml:space="preserve">[2026-06-04 12:53:42] </w:t>
      </w:r>
      <w:r>
        <w:rPr>
          <w:b/>
          <w:i w:val="0"/>
          <w:color w:val="1F6FEB"/>
          <w:sz w:val="16"/>
        </w:rPr>
        <w:t xml:space="preserve">EQ27_sup_v2 </w:t>
      </w:r>
      <w:r>
        <w:rPr>
          <w:b w:val="0"/>
          <w:i w:val="0"/>
          <w:color w:val="64748B"/>
          <w:sz w:val="16"/>
        </w:rPr>
        <w:t xml:space="preserve">sur grappe : </w:t>
      </w:r>
      <w:r>
        <w:rPr>
          <w:b w:val="0"/>
          <w:i w:val="0"/>
          <w:sz w:val="17"/>
        </w:rPr>
        <w:t>Faut pas mettre 444 ,il faut le laisser en vide</w:t>
      </w:r>
    </w:p>
    <w:p>
      <w:pPr>
        <w:pStyle w:val="ListBullet"/>
      </w:pPr>
      <w:r>
        <w:rPr>
          <w:b w:val="0"/>
          <w:i w:val="0"/>
          <w:color w:val="64748B"/>
          <w:sz w:val="16"/>
        </w:rPr>
        <w:t xml:space="preserve">[2026-06-04 13:27:23] </w:t>
      </w:r>
      <w:r>
        <w:rPr>
          <w:b/>
          <w:i w:val="0"/>
          <w:color w:val="1F6FEB"/>
          <w:sz w:val="16"/>
        </w:rPr>
        <w:t xml:space="preserve">EQ27_sup_v2 </w:t>
      </w:r>
      <w:r>
        <w:rPr>
          <w:b w:val="0"/>
          <w:i w:val="0"/>
          <w:color w:val="64748B"/>
          <w:sz w:val="16"/>
        </w:rPr>
        <w:t xml:space="preserve">sur s01q24 : </w:t>
      </w:r>
      <w:r>
        <w:rPr>
          <w:b w:val="0"/>
          <w:i w:val="0"/>
          <w:sz w:val="17"/>
        </w:rPr>
        <w:t>À revoir ,elle a 46ans donc a 1.24 c’est 20ans</w:t>
      </w:r>
    </w:p>
    <w:p>
      <w:pPr>
        <w:pStyle w:val="ListBullet"/>
      </w:pPr>
      <w:r>
        <w:rPr>
          <w:b w:val="0"/>
          <w:i w:val="0"/>
          <w:color w:val="64748B"/>
          <w:sz w:val="16"/>
        </w:rPr>
        <w:t xml:space="preserve">[2026-06-04 13:42:53] </w:t>
      </w:r>
      <w:r>
        <w:rPr>
          <w:b/>
          <w:i w:val="0"/>
          <w:color w:val="1F6FEB"/>
          <w:sz w:val="16"/>
        </w:rPr>
        <w:t xml:space="preserve">EQ27_sup_v2 </w:t>
      </w:r>
      <w:r>
        <w:rPr>
          <w:b w:val="0"/>
          <w:i w:val="0"/>
          <w:color w:val="64748B"/>
          <w:sz w:val="16"/>
        </w:rPr>
        <w:t xml:space="preserve">sur s01q24 : </w:t>
      </w:r>
      <w:r>
        <w:rPr>
          <w:b w:val="0"/>
          <w:i w:val="0"/>
          <w:sz w:val="17"/>
        </w:rPr>
        <w:t>A corriger ,c’est 15ans</w:t>
      </w:r>
    </w:p>
    <w:p>
      <w:pPr>
        <w:pStyle w:val="ListBullet"/>
      </w:pPr>
      <w:r>
        <w:rPr>
          <w:b w:val="0"/>
          <w:i w:val="0"/>
          <w:color w:val="64748B"/>
          <w:sz w:val="16"/>
        </w:rPr>
        <w:t xml:space="preserve">[2026-06-04 14:18:20] </w:t>
      </w:r>
      <w:r>
        <w:rPr>
          <w:b/>
          <w:i w:val="0"/>
          <w:color w:val="1F6FEB"/>
          <w:sz w:val="16"/>
        </w:rPr>
        <w:t xml:space="preserve">EQ27_sup_v2 </w:t>
      </w:r>
      <w:r>
        <w:rPr>
          <w:b w:val="0"/>
          <w:i w:val="0"/>
          <w:color w:val="64748B"/>
          <w:sz w:val="16"/>
        </w:rPr>
        <w:t xml:space="preserve">sur s03q05 : </w:t>
      </w:r>
      <w:r>
        <w:rPr>
          <w:b w:val="0"/>
          <w:i w:val="0"/>
          <w:sz w:val="17"/>
        </w:rPr>
        <w:t>À revoir s’il a consulté dans un service de santé( pharmatie)</w:t>
      </w:r>
    </w:p>
    <w:p>
      <w:pPr>
        <w:pStyle w:val="ListBullet"/>
      </w:pPr>
      <w:r>
        <w:rPr>
          <w:b w:val="0"/>
          <w:i w:val="0"/>
          <w:color w:val="64748B"/>
          <w:sz w:val="16"/>
        </w:rPr>
        <w:t xml:space="preserve">[2026-06-04 16:05:27] </w:t>
      </w:r>
      <w:r>
        <w:rPr>
          <w:b/>
          <w:i w:val="0"/>
          <w:color w:val="1F6FEB"/>
          <w:sz w:val="16"/>
        </w:rPr>
        <w:t xml:space="preserve">EQ27_sup_v2 </w:t>
      </w:r>
      <w:r>
        <w:rPr>
          <w:b w:val="0"/>
          <w:i w:val="0"/>
          <w:color w:val="64748B"/>
          <w:sz w:val="16"/>
        </w:rPr>
        <w:t xml:space="preserve">sur s09Cq04 : </w:t>
      </w:r>
      <w:r>
        <w:rPr>
          <w:b w:val="0"/>
          <w:i w:val="0"/>
          <w:sz w:val="17"/>
        </w:rPr>
        <w:t>À revoir :lieu fixe</w:t>
      </w:r>
    </w:p>
    <w:p>
      <w:pPr>
        <w:pStyle w:val="ListBullet"/>
      </w:pPr>
      <w:r>
        <w:rPr>
          <w:b w:val="0"/>
          <w:i w:val="0"/>
          <w:color w:val="64748B"/>
          <w:sz w:val="16"/>
        </w:rPr>
        <w:t xml:space="preserve">[2026-06-04 16:10:59] </w:t>
      </w:r>
      <w:r>
        <w:rPr>
          <w:b/>
          <w:i w:val="0"/>
          <w:color w:val="1F6FEB"/>
          <w:sz w:val="16"/>
        </w:rPr>
        <w:t xml:space="preserve">EQ27_sup_v2 </w:t>
      </w:r>
      <w:r>
        <w:rPr>
          <w:b w:val="0"/>
          <w:i w:val="0"/>
          <w:color w:val="64748B"/>
          <w:sz w:val="16"/>
        </w:rPr>
        <w:t xml:space="preserve">sur s09Eq04 : </w:t>
      </w:r>
      <w:r>
        <w:rPr>
          <w:b w:val="0"/>
          <w:i w:val="0"/>
          <w:sz w:val="17"/>
        </w:rPr>
        <w:t>À revoir cette réponse</w:t>
      </w:r>
    </w:p>
    <w:p>
      <w:pPr>
        <w:pStyle w:val="ListBullet"/>
      </w:pPr>
      <w:r>
        <w:rPr>
          <w:b w:val="0"/>
          <w:i w:val="0"/>
          <w:color w:val="64748B"/>
          <w:sz w:val="16"/>
        </w:rPr>
        <w:t xml:space="preserve">[2026-06-04 16:16:28] </w:t>
      </w:r>
      <w:r>
        <w:rPr>
          <w:b/>
          <w:i w:val="0"/>
          <w:color w:val="1F6FEB"/>
          <w:sz w:val="16"/>
        </w:rPr>
        <w:t xml:space="preserve">EQ27_sup_v2 </w:t>
      </w:r>
      <w:r>
        <w:rPr>
          <w:b w:val="0"/>
          <w:i w:val="0"/>
          <w:color w:val="64748B"/>
          <w:sz w:val="16"/>
        </w:rPr>
        <w:t xml:space="preserve">sur s12q09 : </w:t>
      </w:r>
      <w:r>
        <w:rPr>
          <w:b w:val="0"/>
          <w:i w:val="0"/>
          <w:sz w:val="17"/>
        </w:rPr>
        <w:t>À revoir mettre une valeur</w:t>
      </w:r>
    </w:p>
    <w:p>
      <w:pPr>
        <w:pStyle w:val="ListBullet"/>
      </w:pPr>
      <w:r>
        <w:rPr>
          <w:b w:val="0"/>
          <w:i w:val="0"/>
          <w:color w:val="64748B"/>
          <w:sz w:val="16"/>
        </w:rPr>
        <w:t xml:space="preserve">[2026-06-08 12:50:43]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12:56:42] </w:t>
      </w:r>
      <w:r>
        <w:rPr>
          <w:b/>
          <w:i w:val="0"/>
          <w:color w:val="1F6FEB"/>
          <w:sz w:val="16"/>
        </w:rPr>
        <w:t xml:space="preserve">EQ27_sup_v2 </w:t>
      </w:r>
      <w:r>
        <w:rPr>
          <w:b w:val="0"/>
          <w:i w:val="0"/>
          <w:color w:val="64748B"/>
          <w:sz w:val="16"/>
        </w:rPr>
        <w:t xml:space="preserve">sur s18cq03 : </w:t>
      </w:r>
      <w:r>
        <w:rPr>
          <w:b w:val="0"/>
          <w:i w:val="0"/>
          <w:sz w:val="17"/>
        </w:rPr>
        <w:t>Fair le calcul ou une estimation</w:t>
      </w:r>
    </w:p>
    <w:p>
      <w:pPr>
        <w:pStyle w:val="ListBullet"/>
      </w:pPr>
      <w:r>
        <w:rPr>
          <w:b w:val="0"/>
          <w:i w:val="0"/>
          <w:color w:val="64748B"/>
          <w:sz w:val="16"/>
        </w:rPr>
        <w:t xml:space="preserve">[2026-06-08 12:57:13] </w:t>
      </w:r>
      <w:r>
        <w:rPr>
          <w:b/>
          <w:i w:val="0"/>
          <w:color w:val="1F6FEB"/>
          <w:sz w:val="16"/>
        </w:rPr>
        <w:t xml:space="preserve">EQ27_sup_v2 </w:t>
      </w:r>
      <w:r>
        <w:rPr>
          <w:b w:val="0"/>
          <w:i w:val="0"/>
          <w:color w:val="64748B"/>
          <w:sz w:val="16"/>
        </w:rPr>
        <w:t xml:space="preserve">sur s18cq02 : </w:t>
      </w:r>
      <w:r>
        <w:rPr>
          <w:b w:val="0"/>
          <w:i w:val="0"/>
          <w:sz w:val="17"/>
        </w:rPr>
        <w:t>À revoir cette réponse</w:t>
      </w:r>
    </w:p>
    <w:p>
      <w:pPr>
        <w:pStyle w:val="ListBullet"/>
      </w:pPr>
      <w:r>
        <w:rPr>
          <w:b w:val="0"/>
          <w:i w:val="0"/>
          <w:color w:val="64748B"/>
          <w:sz w:val="16"/>
        </w:rPr>
        <w:t xml:space="preserve">[2026-06-11 15:46:10] </w:t>
      </w:r>
      <w:r>
        <w:rPr>
          <w:b/>
          <w:i w:val="0"/>
          <w:color w:val="1F6FEB"/>
          <w:sz w:val="16"/>
        </w:rPr>
        <w:t xml:space="preserve">EQ27_sup_v2 </w:t>
      </w:r>
      <w:r>
        <w:rPr>
          <w:b w:val="0"/>
          <w:i w:val="0"/>
          <w:color w:val="64748B"/>
          <w:sz w:val="16"/>
        </w:rPr>
        <w:t xml:space="preserve">sur s16cq16c : </w:t>
      </w:r>
      <w:r>
        <w:rPr>
          <w:b w:val="0"/>
          <w:i w:val="0"/>
          <w:sz w:val="17"/>
        </w:rPr>
        <w:t>À revoir cette estimation</w:t>
      </w:r>
    </w:p>
    <w:p>
      <w:pPr>
        <w:pStyle w:val="ListBullet"/>
      </w:pPr>
      <w:r>
        <w:rPr>
          <w:b w:val="0"/>
          <w:i w:val="0"/>
          <w:color w:val="64748B"/>
          <w:sz w:val="16"/>
        </w:rPr>
        <w:t xml:space="preserve">[2026-06-11 15:50:39] </w:t>
      </w:r>
      <w:r>
        <w:rPr>
          <w:b/>
          <w:i w:val="0"/>
          <w:color w:val="1F6FEB"/>
          <w:sz w:val="16"/>
        </w:rPr>
        <w:t xml:space="preserve">EQ27_sup_v2 </w:t>
      </w:r>
      <w:r>
        <w:rPr>
          <w:b w:val="0"/>
          <w:i w:val="0"/>
          <w:color w:val="64748B"/>
          <w:sz w:val="16"/>
        </w:rPr>
        <w:t xml:space="preserve">sur s16dq05b : </w:t>
      </w:r>
      <w:r>
        <w:rPr>
          <w:b w:val="0"/>
          <w:i w:val="0"/>
          <w:sz w:val="17"/>
        </w:rPr>
        <w:t>Tu avais cocher seau en16c.16b</w:t>
      </w:r>
    </w:p>
    <w:p>
      <w:pPr>
        <w:pStyle w:val="ListBullet"/>
      </w:pPr>
      <w:r>
        <w:rPr>
          <w:b w:val="0"/>
          <w:i w:val="0"/>
          <w:color w:val="64748B"/>
          <w:sz w:val="16"/>
        </w:rPr>
        <w:t xml:space="preserve">[2026-06-11 15:56:36] </w:t>
      </w:r>
      <w:r>
        <w:rPr>
          <w:b/>
          <w:i w:val="0"/>
          <w:color w:val="1F6FEB"/>
          <w:sz w:val="16"/>
        </w:rPr>
        <w:t xml:space="preserve">EQ27_sup_v2 </w:t>
      </w:r>
      <w:r>
        <w:rPr>
          <w:b w:val="0"/>
          <w:i w:val="0"/>
          <w:color w:val="64748B"/>
          <w:sz w:val="16"/>
        </w:rPr>
        <w:t xml:space="preserve">sur s04q59a : </w:t>
      </w:r>
      <w:r>
        <w:rPr>
          <w:b w:val="0"/>
          <w:i w:val="0"/>
          <w:sz w:val="17"/>
        </w:rPr>
        <w:t>Rectifier:maraîchère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