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96-46-68-22</w:t>
      </w:r>
    </w:p>
    <w:p>
      <w:r>
        <w:rPr>
          <w:b w:val="0"/>
          <w:i w:val="0"/>
          <w:color w:val="64748B"/>
          <w:sz w:val="18"/>
        </w:rPr>
        <w:t>Enquêteur : EQ28_enq3_v2 (AMY NDIAYE)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96-46-68-22</w:t>
            </w:r>
          </w:p>
        </w:tc>
        <w:tc>
          <w:tcPr>
            <w:tcW w:type="dxa" w:w="3551"/>
            <w:shd w:fill="F8FAFC"/>
          </w:tcPr>
          <w:p>
            <w:r>
              <w:rPr>
                <w:b w:val="0"/>
                <w:i w:val="0"/>
                <w:color w:val="64748B"/>
                <w:sz w:val="14"/>
              </w:rPr>
              <w:t>CHEF DE MÉNAGE</w:t>
              <w:br/>
            </w:r>
            <w:r>
              <w:rPr>
                <w:b/>
                <w:i w:val="0"/>
                <w:sz w:val="18"/>
              </w:rPr>
              <w:t>FATOU DIAGNE</w:t>
            </w:r>
          </w:p>
        </w:tc>
      </w:tr>
      <w:tr>
        <w:tc>
          <w:tcPr>
            <w:tcW w:type="dxa" w:w="3551"/>
            <w:shd w:fill="F8FAFC"/>
          </w:tcPr>
          <w:p>
            <w:r>
              <w:rPr>
                <w:b w:val="0"/>
                <w:i w:val="0"/>
                <w:color w:val="64748B"/>
                <w:sz w:val="14"/>
              </w:rPr>
              <w:t>TÉLÉPHONE CM</w:t>
              <w:br/>
            </w:r>
            <w:r>
              <w:rPr>
                <w:b/>
                <w:i w:val="0"/>
                <w:sz w:val="18"/>
              </w:rPr>
              <w:t>77 562 37 19</w:t>
            </w:r>
          </w:p>
        </w:tc>
        <w:tc>
          <w:tcPr>
            <w:tcW w:type="dxa" w:w="3551"/>
            <w:shd w:fill="F8FAFC"/>
          </w:tcPr>
          <w:p>
            <w:r>
              <w:rPr>
                <w:b w:val="0"/>
                <w:i w:val="0"/>
                <w:color w:val="64748B"/>
                <w:sz w:val="14"/>
              </w:rPr>
              <w:t>LOCALISATION</w:t>
              <w:br/>
            </w:r>
            <w:r>
              <w:rPr>
                <w:b/>
                <w:i w:val="0"/>
                <w:sz w:val="18"/>
              </w:rPr>
              <w:t>Ndorongue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EQ28_enq3_v2  (AMY NDIAYE)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1  ·  1ʳᵉ visite : 2026-06-11T10:05:18</w:t>
            </w:r>
          </w:p>
        </w:tc>
      </w:tr>
    </w:tbl>
    <w:p/>
    <w:p>
      <w:r>
        <w:rPr>
          <w:b/>
          <w:i w:val="0"/>
          <w:color w:val="1F6FEB"/>
          <w:sz w:val="22"/>
        </w:rPr>
        <w:t>⚠ INCOHÉRENCES À CORRIGER (148)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69000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FATOU DIAGNE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FATOU DIAGNE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FATOU DIAGNE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s00q28, s01q28, s01q29, s01q30, s02q01__1, s02q02__1, s03q19, s01q00b</w:t>
            </w:r>
          </w:p>
        </w:tc>
        <w:tc>
          <w:tcPr>
            <w:tcW w:type="dxa" w:w="1191"/>
          </w:tcPr>
          <w:p>
            <w:r>
              <w:rPr>
                <w:b w:val="0"/>
                <w:i w:val="0"/>
                <w:color w:val="64748B"/>
                <w:sz w:val="16"/>
              </w:rPr>
              <w:t>GT-CQ</w:t>
            </w:r>
          </w:p>
        </w:tc>
        <w:tc>
          <w:tcPr>
            <w:tcW w:type="dxa" w:w="4706"/>
          </w:tcPr>
          <w:p>
            <w:r>
              <w:rPr>
                <w:b w:val="0"/>
                <w:i w:val="0"/>
                <w:sz w:val="17"/>
              </w:rPr>
              <w:t>Le montant(165000 FCFA) des frais de médicaments traditionnel hors hospitalisation de FATOU DIAGNE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 DIAGNE a eu est DIABETE ET DREPANO,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FATOU DIAGNE a été hospitalisé au cours des 12 derniers mois est Diabete draipano et hepatite,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(196000 Fcfa) de FATOU DIAGNE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AMY FAYE a eu est tension,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MAGUETTE SALL a eu est herni discal,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MAGUETTE SALL s'est consulté la première fois pour cet épisode de maladie dans Hopital fanne,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MAGUETTE SALL a été hospitalisé au cours des 12 derniers mois est herni dyscal,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frais ( thiarumbekh [mollette],etc)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frais ( thiarumbekh [mollette],etc), prière de renseignés toutes les questions liées à Autre Poisson frais ( thiarumbekh [mollette],etc).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 fumé, prière de renseignés toutes les questions liées à Con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bouteille locale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bouteille locale, prière de renseignés toutes les questions liées à Eau minérale/filtrée en bouteille locale.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Fromage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Fromage, prière de renseignés toutes les questions liées à Fromage.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concentré non-sucré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concentré non-sucré, prière de renseignés toutes les questions liées à Lait concentré non-sucré.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Miel, prière de renseignés toutes les questions liées à Miel.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Orange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Orange, prière de renseignés toutes les questions liées à Orange.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au lait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au lait, prière de renseignés toutes les questions liées à Pain au lait.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dorade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dorade, prière de renseignés toutes les questions liées à Poisson frais dorade.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seudeu (baracouda)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seudeu (baracouda), prière de renseignés toutes les questions liées à Poisson frais seudeu (baracouda).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Pommes, prière de renseignés toutes les questions liées à Pommes.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Poulet sur pieds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Poulet sur pieds, prière de renseignés toutes les questions liées à Poulet sur pieds.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entier, prière de renseignés toutes les questions liées à Riz importé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Salade (laitue)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Salade (laitue), prière de renseignés toutes les questions liées à Salade (laitue).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Spaghettis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Spaghettis, prière de renseignés toutes les questions liées à Spaghettis.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côte, entrecôte, bifteck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côte, entrecôte, bifteck, prière de renseignés toutes les questions liées à Viande de bœuf: côte, entrecôte, bifteck.</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DIAGNE (25000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DIAGNE (30000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(9600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(6000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(30000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(1500000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(40000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de construction le/la Ciment/Béton/Pierres de taille, mais celui du ménage de FATOU DIAGNE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FATOU DIAGNE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AMY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DIAGNE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 de Aubergine en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 de Aubergine sauvage (Jaxatu) en Kg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 de Feuilles d'oseille/ fleur (bissap) en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 de Oignon frais en Kg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 de Poivron frais en Kg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 de Pomme de terre en Kg qui provient de la production du ménage et celle reçue en cadeau depasse la quantité consommée, prière de verifier et corriger.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