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44-56-18-66</w:t>
      </w:r>
    </w:p>
    <w:p>
      <w:r>
        <w:rPr>
          <w:b w:val="0"/>
          <w:i w:val="0"/>
          <w:color w:val="64748B"/>
          <w:sz w:val="18"/>
        </w:rPr>
        <w:t>Enquêteur : EQ29_enq3_v2 (KHADY JA BA)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44-56-18-66</w:t>
            </w:r>
          </w:p>
        </w:tc>
        <w:tc>
          <w:tcPr>
            <w:tcW w:type="dxa" w:w="3551"/>
            <w:shd w:fill="F8FAFC"/>
          </w:tcPr>
          <w:p>
            <w:r>
              <w:rPr>
                <w:b w:val="0"/>
                <w:i w:val="0"/>
                <w:color w:val="64748B"/>
                <w:sz w:val="14"/>
              </w:rPr>
              <w:t>CHEF DE MÉNAGE</w:t>
              <w:br/>
            </w:r>
            <w:r>
              <w:rPr>
                <w:b/>
                <w:i w:val="0"/>
                <w:sz w:val="18"/>
              </w:rPr>
              <w:t>PAPA DRAME</w:t>
            </w:r>
          </w:p>
        </w:tc>
      </w:tr>
      <w:tr>
        <w:tc>
          <w:tcPr>
            <w:tcW w:type="dxa" w:w="3551"/>
            <w:shd w:fill="F8FAFC"/>
          </w:tcPr>
          <w:p>
            <w:r>
              <w:rPr>
                <w:b w:val="0"/>
                <w:i w:val="0"/>
                <w:color w:val="64748B"/>
                <w:sz w:val="14"/>
              </w:rPr>
              <w:t>TÉLÉPHONE CM</w:t>
              <w:br/>
            </w:r>
            <w:r>
              <w:rPr>
                <w:b/>
                <w:i w:val="0"/>
                <w:sz w:val="18"/>
              </w:rPr>
              <w:t>78 480 83 44</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2026-06-05T12:52:34</w:t>
            </w:r>
          </w:p>
        </w:tc>
      </w:tr>
    </w:tbl>
    <w:p/>
    <w:p>
      <w:r>
        <w:rPr>
          <w:b/>
          <w:i w:val="0"/>
          <w:color w:val="1F6FEB"/>
          <w:sz w:val="22"/>
        </w:rPr>
        <w:t>⚠ INCOHÉRENCES À CORRIGER (352)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Almamy drame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La dépense liée à la cotisation ( 5000 ) de Ameth gueye qui fréquente 3ème année de Primaire dans une école privée est supérieure aux frais de scolarités( 4000 ) , les cotisations ne peuvent pas être supérieur  à la scolarisation.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La dépense liée à la cotisation ( 5000 ) de Habib Drame qui fréquente 4ème année de Primaire dans une école privée est supérieure aux frais de scolarités( 4000 ) , les cotisations ne peuvent pas être supérieur  à la scolarisation.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cisse diffère de celui donné par Fatou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omar drame diffère de celui donné par omar drame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sokhna cisse diffère de celui donné par sokhna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Herse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Almamy drame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Ameth gueye est venu vivre dans cette localité est enfant confié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( 4000 FCFA) de Ameth gueye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ces cas.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Ameth gueye qui fréquente 3ème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(4000 Fcfa) de Ameth gueye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( 4000 FCFA) de Habib Drame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Habib Drame qui fréquente 4ème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(4000 Fcfa) de Habib Drame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omar drame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sokhna cisse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Ameth gueye ), prière de renseignés toutes les questions liées à ( Ameth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diba ), prière de renseignés toutes les questions liées à ( mame diarra diba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cisse ), prière de renseignés toutes les questions liées à ( sokhna cisse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sokhna cisse,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cisse ), prière de renseignés toutes les questions liées à ( Fatou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gueye ), prière de renseignés toutes les questions liées à ( fatou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Diba ), prière de renseignés toutes les questions liées à ( khady Diba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cisse ), prière de renseignés toutes les questions liées à ( sokhna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Ameth gueye,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Ameth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Ameth gueye ), prière de renseignés toutes les questions liées à ( Ameth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Assane drame,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Assane drame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drame ), prière de renseignés toutes les questions liées à ( Assane drame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Habib Drame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Habib Drame ), prière de renseignés toutes les questions liées à ( Habib Drame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modou drame,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modou drame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drame ), prière de renseignés toutes les questions liées à ( modou drame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omar drame,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omar drame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drame ), prière de renseignés toutes les questions liées à ( omar drame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s04q35a</w:t>
            </w:r>
          </w:p>
        </w:tc>
        <w:tc>
          <w:tcPr>
            <w:tcW w:type="dxa" w:w="1191"/>
          </w:tcPr>
          <w:p>
            <w:r>
              <w:rPr>
                <w:b w:val="0"/>
                <w:i w:val="0"/>
                <w:color w:val="64748B"/>
                <w:sz w:val="16"/>
              </w:rPr>
              <w:t>Natif SuSo</w:t>
            </w:r>
          </w:p>
        </w:tc>
        <w:tc>
          <w:tcPr>
            <w:tcW w:type="dxa" w:w="4706"/>
          </w:tcPr>
          <w:p>
            <w:r>
              <w:rPr>
                <w:b w:val="0"/>
                <w:i w:val="0"/>
                <w:sz w:val="17"/>
              </w:rPr>
              <w:t>Veuillez être plus précis dans la description, avec un texte d'au moins 10 caractères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Almamy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Almamy drame ), prière de renseignés toutes les questions liées à ( Almamy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Ameth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Ameth gueye ), prière de renseignés toutes les questions liées à ( Ameth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Assane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drame ), prière de renseignés toutes les questions liées à ( Assane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cisse ), prière de renseignés toutes les questions liées à ( Fatou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Habib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Habib Drame ), prière de renseignés toutes les questions liées à ( Habib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gueye ), prière de renseignés toutes les questions liées à ( fatou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Diba ), prière de renseignés toutes les questions liées à ( khady Diba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diarra diba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diba ), prière de renseignés toutes les questions liées à ( mame diarra diba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drame ), prière de renseignés toutes les questions liées à ( modou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drame ), prière de renseignés toutes les questions liées à ( omar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sokhna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cisse ), prière de renseignés toutes les questions liées à ( sokhna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mil, prière de renseignés toutes les questions liées à Farine de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haricot/ "niébé"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haricot/ "niébé", prière de renseignés toutes les questions liées à Feuilles de haricot/ "niébé".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confection de vêtement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confection de vêtement n'a pas effectué des dépenses ou faire des reventes des marchandises ou des produits ou rendre de service.La main d'oeuvre sariale q'une personne a travaillée ayant travaillé dans cette entreprise confection de vêtement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confection de vêtement, prière de renseignés toutes les questions liées à confection de vêtement.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PAPA DRAME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parcelle1 mil, prière de renseignés toutes les questions liées à parcelle1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parcelle1 mil selon les mesures GPS est de 2 hectare et celle donnée par l'exploitant est de 2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200 FCFA par Kilogramme qui semble faible, prière de vérifier  le montant d'achat (2000 FCFA pour 10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Tracteur, prière de renseignés toutes les questions liées à Tracteur.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Tracteur qu'il ne possède pas mais a loué auprès d'une coopérative ou d'un autre ménage et a payé (.a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Ameth gueye fréquente 3ème année de Primaire mais ne sait pas écrire, prière de vérifier auprès de Ameth gueye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Habib Drame fréquente 4ème année de Primaire mais ne sait pas écrire, prière de vérifier auprès de Habib Drame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drame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Ameth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Assane drame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Habib Drame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modou drame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omar drame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(225000 FCFA) de Animaux de labour est inférieur aux prix de revente (450000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