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05-07-80-45</w:t>
      </w:r>
    </w:p>
    <w:p>
      <w:r>
        <w:rPr>
          <w:b w:val="0"/>
          <w:i w:val="0"/>
          <w:color w:val="64748B"/>
          <w:sz w:val="18"/>
        </w:rPr>
        <w:t>Enquêteur : EQ31_enq4_v2 (ROKHAYA NGOM)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05-07-80-45</w:t>
            </w:r>
          </w:p>
        </w:tc>
        <w:tc>
          <w:tcPr>
            <w:tcW w:type="dxa" w:w="3551"/>
            <w:shd w:fill="F8FAFC"/>
          </w:tcPr>
          <w:p>
            <w:r>
              <w:rPr>
                <w:b w:val="0"/>
                <w:i w:val="0"/>
                <w:color w:val="64748B"/>
                <w:sz w:val="14"/>
              </w:rPr>
              <w:t>CHEF DE MÉNAGE</w:t>
              <w:br/>
            </w:r>
            <w:r>
              <w:rPr>
                <w:b/>
                <w:i w:val="0"/>
                <w:sz w:val="18"/>
              </w:rPr>
              <w:t>ABDOULAYE DIAMANKA</w:t>
            </w:r>
          </w:p>
        </w:tc>
      </w:tr>
      <w:tr>
        <w:tc>
          <w:tcPr>
            <w:tcW w:type="dxa" w:w="3551"/>
            <w:shd w:fill="F8FAFC"/>
          </w:tcPr>
          <w:p>
            <w:r>
              <w:rPr>
                <w:b w:val="0"/>
                <w:i w:val="0"/>
                <w:color w:val="64748B"/>
                <w:sz w:val="14"/>
              </w:rPr>
              <w:t>TÉLÉPHONE CM</w:t>
              <w:br/>
            </w:r>
            <w:r>
              <w:rPr>
                <w:b/>
                <w:i w:val="0"/>
                <w:sz w:val="18"/>
              </w:rPr>
              <w:t>78 411 58 40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2026-06-07T09:13:02</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Aly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Aly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Khadjira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Khadjira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Khawa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Khawa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Moukhamadou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Moukhamadou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Tidiane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Tidiane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Yacine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Diamanka diffère de celui donné par Abdoulaye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Anssatou Kande diffère de celui donné par Anssatou Kande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Bambè baldè diffère de celui donné par Bambè baldè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Moukhamadou Diamanka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Bambè baldè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Tidiane Diamanka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Khadjira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Khawa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Moukhamadou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Tidiane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Anssatou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Bambè baldè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Moukhamadou Diamanka n'a pas été à l'école entre 2024/2025 est frequenter foyer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Khawa Diamanka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Diamanka qui fréquente 4ème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Amadou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Anssatou Kande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Moukhamadou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Tidiane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Abdoulaye Diamanka,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Abdoulaye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Bambè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Bambè baldè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Abdoulaye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DIAMANKA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1parcelle de mil selon les mesures GPS est de 18734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1parcelle de niebe selon les mesures GPS est de 4418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mais selon les mesures GPS est de 5564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1parcelle de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12000 FCFA qui semble élevé, prière de verifier le montant tiré de la vente (24000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(100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(60000 FCFA), prière de verifier et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Maimouna Diamanka est Etudiant/Elève de la 4.21 mais Maimouna Diamanka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Moukhamadou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Tidiane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Anssatou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Abdoulaye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Bambè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Abdoulaye Diamanka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(1parcelle de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(1parcelle de niebe)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15:57:30] </w:t>
      </w:r>
      <w:r>
        <w:rPr>
          <w:b/>
          <w:i w:val="0"/>
          <w:color w:val="1F6FEB"/>
          <w:sz w:val="16"/>
        </w:rPr>
        <w:t xml:space="preserve">EQ31_enq4_v2 </w:t>
      </w:r>
      <w:r>
        <w:rPr>
          <w:b w:val="0"/>
          <w:i w:val="0"/>
          <w:color w:val="64748B"/>
          <w:sz w:val="16"/>
        </w:rPr>
        <w:t xml:space="preserve">sur s04q16 : </w:t>
      </w:r>
      <w:r>
        <w:rPr>
          <w:b w:val="0"/>
          <w:i w:val="0"/>
          <w:sz w:val="17"/>
        </w:rPr>
        <w:t>zwwwww2ww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