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98-36-78-26</w:t>
      </w:r>
    </w:p>
    <w:p>
      <w:r>
        <w:rPr>
          <w:b w:val="0"/>
          <w:i w:val="0"/>
          <w:color w:val="64748B"/>
          <w:sz w:val="18"/>
        </w:rPr>
        <w:t>Enquêteur : EQ34_enq4_v2 (MAME DIARRA COLY)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98-36-78-26</w:t>
            </w:r>
          </w:p>
        </w:tc>
        <w:tc>
          <w:tcPr>
            <w:tcW w:type="dxa" w:w="3551"/>
            <w:shd w:fill="F8FAFC"/>
          </w:tcPr>
          <w:p>
            <w:r>
              <w:rPr>
                <w:b w:val="0"/>
                <w:i w:val="0"/>
                <w:color w:val="64748B"/>
                <w:sz w:val="14"/>
              </w:rPr>
              <w:t>CHEF DE MÉNAGE</w:t>
              <w:br/>
            </w:r>
            <w:r>
              <w:rPr>
                <w:b/>
                <w:i w:val="0"/>
                <w:sz w:val="18"/>
              </w:rPr>
              <w:t>DAOUDA DIALLO</w:t>
            </w:r>
          </w:p>
        </w:tc>
      </w:tr>
      <w:tr>
        <w:tc>
          <w:tcPr>
            <w:tcW w:type="dxa" w:w="3551"/>
            <w:shd w:fill="F8FAFC"/>
          </w:tcPr>
          <w:p>
            <w:r>
              <w:rPr>
                <w:b w:val="0"/>
                <w:i w:val="0"/>
                <w:color w:val="64748B"/>
                <w:sz w:val="14"/>
              </w:rPr>
              <w:t>TÉLÉPHONE CM</w:t>
              <w:br/>
            </w:r>
            <w:r>
              <w:rPr>
                <w:b/>
                <w:i w:val="0"/>
                <w:sz w:val="18"/>
              </w:rPr>
              <w:t>78 189 45 54</w:t>
            </w:r>
          </w:p>
        </w:tc>
        <w:tc>
          <w:tcPr>
            <w:tcW w:type="dxa" w:w="3551"/>
            <w:shd w:fill="F8FAFC"/>
          </w:tcPr>
          <w:p>
            <w:r>
              <w:rPr>
                <w:b w:val="0"/>
                <w:i w:val="0"/>
                <w:color w:val="64748B"/>
                <w:sz w:val="14"/>
              </w:rPr>
              <w:t>LOCALISATION</w:t>
              <w:br/>
            </w:r>
            <w:r>
              <w:rPr>
                <w:b/>
                <w:i w:val="0"/>
                <w:sz w:val="18"/>
              </w:rPr>
              <w:t>premier porte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2026-06-04T10:57:03</w:t>
            </w:r>
          </w:p>
        </w:tc>
      </w:tr>
    </w:tbl>
    <w:p/>
    <w:p>
      <w:r>
        <w:rPr>
          <w:b/>
          <w:i w:val="0"/>
          <w:color w:val="1F6FEB"/>
          <w:sz w:val="22"/>
        </w:rPr>
        <w:t>⚠ INCOHÉRENCES À CORRIGER (268)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DAOUDA DIALLO) , prière de renseigner toutes les questions liées à  DAOUDA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KADIATOU BARRY diffère de celui donné par KADIATOU BARRY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KADIATOU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DAOUDA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KADIATOU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 prière de renseignés toutes les questions liées à ( FATOUMATA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KADIATOU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KADIATOU BARRY ), prière de renseignés toutes les questions liées à ( KADIATOU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BILLO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BILLO DIALLO ), prière de renseignés toutes les questions liées à ( MAMADOU BILLO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DAOUDA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DAOUDA  DIALLO n'est pas renseigné, prière de renseigner.</w:t>
            </w:r>
          </w:p>
        </w:tc>
      </w:tr>
    </w:tbl>
    <w:p/>
    <w:p>
      <w:r>
        <w:rPr>
          <w:b/>
          <w:i w:val="0"/>
          <w:color w:val="1F6FEB"/>
          <w:sz w:val="22"/>
        </w:rPr>
        <w:t>💬 COMMENTAIRES SUPERVISEUR / ENQUÊTEUR (1)</w:t>
      </w:r>
    </w:p>
    <w:p>
      <w:pPr>
        <w:pStyle w:val="ListBullet"/>
      </w:pPr>
      <w:r>
        <w:rPr>
          <w:b w:val="0"/>
          <w:i w:val="0"/>
          <w:color w:val="64748B"/>
          <w:sz w:val="16"/>
        </w:rPr>
        <w:t xml:space="preserve">[2026-06-04 10:17:37] </w:t>
      </w:r>
      <w:r>
        <w:rPr>
          <w:b/>
          <w:i w:val="0"/>
          <w:color w:val="1F6FEB"/>
          <w:sz w:val="16"/>
        </w:rPr>
        <w:t xml:space="preserve">EQ34_enq4_v2 </w:t>
      </w:r>
      <w:r>
        <w:rPr>
          <w:b w:val="0"/>
          <w:i w:val="0"/>
          <w:color w:val="64748B"/>
          <w:sz w:val="16"/>
        </w:rPr>
        <w:t xml:space="preserve">sur s00q12b : </w:t>
      </w:r>
      <w:r>
        <w:rPr>
          <w:b w:val="0"/>
          <w:i w:val="0"/>
          <w:sz w:val="17"/>
        </w:rPr>
        <w:t>il a un seul numero de telephone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