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EQ5_sup_v2 (DIARIETOU DJIBA)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LAMARANA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LAMARANA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CIRE  BA diffère de celui donné par MARIAMA CIRE  BA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LAMARANA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ALPHA BARRY est venu vivre dans cette localité est location moins chere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CIRE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KADIATOU BARRY n'a pas travaillé au cours des 7 derniers jours est arret temporaire a cause de la tabaski et semble avoir un emploi ou exister dans les modalités, prière de de bien regarder l'emploi KADIATOU BARRY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KADIATOU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Alpha Barry (27000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YORRO BA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Alpha Barry avec une taille de 10 personnes a consommé .12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plat Guinénne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plat Guinénne est Aide de son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Autres huiles alimentaires n.d.a.</w:t>
            </w:r>
          </w:p>
        </w:tc>
      </w:tr>
    </w:tbl>
    <w:p/>
    <w:p>
      <w:r>
        <w:rPr>
          <w:b/>
          <w:i w:val="0"/>
          <w:color w:val="1F6FEB"/>
          <w:sz w:val="22"/>
        </w:rPr>
        <w:t>💬 COMMENTAIRES SUPERVISEUR / ENQUÊTEUR (3)</w:t>
      </w:r>
    </w:p>
    <w:p>
      <w:pPr>
        <w:pStyle w:val="ListBullet"/>
      </w:pPr>
      <w:r>
        <w:rPr>
          <w:b w:val="0"/>
          <w:i w:val="0"/>
          <w:color w:val="64748B"/>
          <w:sz w:val="16"/>
        </w:rPr>
        <w:t xml:space="preserve">[2026-06-09 09:50:47] </w:t>
      </w:r>
      <w:r>
        <w:rPr>
          <w:b/>
          <w:i w:val="0"/>
          <w:color w:val="1F6FEB"/>
          <w:sz w:val="16"/>
        </w:rPr>
        <w:t xml:space="preserve">EQ5_enq4_v2 </w:t>
      </w:r>
      <w:r>
        <w:rPr>
          <w:b w:val="0"/>
          <w:i w:val="0"/>
          <w:color w:val="64748B"/>
          <w:sz w:val="16"/>
        </w:rPr>
        <w:t xml:space="preserve">sur s00q10 : </w:t>
      </w:r>
      <w:r>
        <w:rPr>
          <w:b w:val="0"/>
          <w:i w:val="0"/>
          <w:sz w:val="17"/>
        </w:rPr>
        <w:t>c</w:t>
      </w:r>
    </w:p>
    <w:p>
      <w:pPr>
        <w:pStyle w:val="ListBullet"/>
      </w:pPr>
      <w:r>
        <w:rPr>
          <w:b w:val="0"/>
          <w:i w:val="0"/>
          <w:color w:val="64748B"/>
          <w:sz w:val="16"/>
        </w:rPr>
        <w:t xml:space="preserve">[2026-06-09 09:53:01] </w:t>
      </w:r>
      <w:r>
        <w:rPr>
          <w:b/>
          <w:i w:val="0"/>
          <w:color w:val="1F6FEB"/>
          <w:sz w:val="16"/>
        </w:rPr>
        <w:t xml:space="preserve">EQ5_enq4_v2 </w:t>
      </w:r>
      <w:r>
        <w:rPr>
          <w:b w:val="0"/>
          <w:i w:val="0"/>
          <w:color w:val="64748B"/>
          <w:sz w:val="16"/>
        </w:rPr>
        <w:t xml:space="preserve">sur s00q10 : </w:t>
      </w:r>
      <w:r>
        <w:rPr>
          <w:b w:val="0"/>
          <w:i w:val="0"/>
          <w:sz w:val="17"/>
        </w:rPr>
        <w:t>C'est lui le chef de menage le cartographe a juste pris le nom de l'epouse comme chef de menage</w:t>
      </w:r>
    </w:p>
    <w:p>
      <w:pPr>
        <w:pStyle w:val="ListBullet"/>
      </w:pPr>
      <w:r>
        <w:rPr>
          <w:b w:val="0"/>
          <w:i w:val="0"/>
          <w:color w:val="64748B"/>
          <w:sz w:val="16"/>
        </w:rPr>
        <w:t xml:space="preserve">[2026-06-11 15:37:09]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