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85-33-69-78</w:t>
      </w:r>
    </w:p>
    <w:p>
      <w:r>
        <w:rPr>
          <w:b w:val="0"/>
          <w:i w:val="0"/>
          <w:color w:val="64748B"/>
          <w:sz w:val="18"/>
        </w:rPr>
        <w:t>Enquêteur : EQ6_sup_v2 (DJIBRIL BA)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85-33-69-78</w:t>
            </w:r>
          </w:p>
        </w:tc>
        <w:tc>
          <w:tcPr>
            <w:tcW w:type="dxa" w:w="3551"/>
            <w:shd w:fill="F8FAFC"/>
          </w:tcPr>
          <w:p>
            <w:r>
              <w:rPr>
                <w:b w:val="0"/>
                <w:i w:val="0"/>
                <w:color w:val="64748B"/>
                <w:sz w:val="14"/>
              </w:rPr>
              <w:t>CHEF DE MÉNAGE</w:t>
              <w:br/>
            </w:r>
            <w:r>
              <w:rPr>
                <w:b/>
                <w:i w:val="0"/>
                <w:sz w:val="18"/>
              </w:rPr>
              <w:t>DAME SENE</w:t>
            </w:r>
          </w:p>
        </w:tc>
      </w:tr>
      <w:tr>
        <w:tc>
          <w:tcPr>
            <w:tcW w:type="dxa" w:w="3551"/>
            <w:shd w:fill="F8FAFC"/>
          </w:tcPr>
          <w:p>
            <w:r>
              <w:rPr>
                <w:b w:val="0"/>
                <w:i w:val="0"/>
                <w:color w:val="64748B"/>
                <w:sz w:val="14"/>
              </w:rPr>
              <w:t>TÉLÉPHONE CM</w:t>
              <w:br/>
            </w:r>
            <w:r>
              <w:rPr>
                <w:b/>
                <w:i w:val="0"/>
                <w:sz w:val="18"/>
              </w:rPr>
              <w:t>70 872 07 84</w:t>
            </w:r>
          </w:p>
        </w:tc>
        <w:tc>
          <w:tcPr>
            <w:tcW w:type="dxa" w:w="3551"/>
            <w:shd w:fill="F8FAFC"/>
          </w:tcPr>
          <w:p>
            <w:r>
              <w:rPr>
                <w:b w:val="0"/>
                <w:i w:val="0"/>
                <w:color w:val="64748B"/>
                <w:sz w:val="14"/>
              </w:rPr>
              <w:t>LOCALISATION</w:t>
              <w:br/>
            </w:r>
            <w:r>
              <w:rPr>
                <w:b/>
                <w:i w:val="0"/>
                <w:sz w:val="18"/>
              </w:rPr>
              <w:t>KOUNOUNE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(DJIBRIL BA)</w:t>
            </w:r>
          </w:p>
        </w:tc>
        <w:tc>
          <w:tcPr>
            <w:tcW w:type="dxa" w:w="3551"/>
            <w:shd w:fill="F8FAFC"/>
          </w:tcPr>
          <w:p>
            <w:r>
              <w:rPr>
                <w:b w:val="0"/>
                <w:i w:val="0"/>
                <w:color w:val="64748B"/>
                <w:sz w:val="14"/>
              </w:rPr>
              <w:t>SUPERVISEUR</w:t>
              <w:br/>
            </w:r>
            <w:r>
              <w:rPr>
                <w:b/>
                <w:i w:val="0"/>
                <w:sz w:val="18"/>
              </w:rPr>
              <w:t>DJIBRIL BA</w:t>
            </w:r>
          </w:p>
        </w:tc>
        <w:tc>
          <w:tcPr>
            <w:tcW w:type="dxa" w:w="3551"/>
            <w:shd w:fill="F8FAFC"/>
          </w:tcPr>
          <w:p>
            <w:r>
              <w:rPr>
                <w:b w:val="0"/>
                <w:i w:val="0"/>
                <w:color w:val="64748B"/>
                <w:sz w:val="14"/>
              </w:rPr>
              <w:t>STATUT</w:t>
              <w:br/>
            </w:r>
            <w:r>
              <w:rPr>
                <w:b/>
                <w:i w:val="0"/>
                <w:sz w:val="18"/>
              </w:rPr>
              <w:t>1  ·  1ʳᵉ visite : 2026-06-02T12:04:43</w:t>
            </w:r>
          </w:p>
        </w:tc>
      </w:tr>
    </w:tbl>
    <w:p/>
    <w:p>
      <w:r>
        <w:rPr>
          <w:b/>
          <w:i w:val="0"/>
          <w:color w:val="1F6FEB"/>
          <w:sz w:val="22"/>
        </w:rPr>
        <w:t>⚠ INCOHÉRENCES À CORRIGER (188)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sene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sene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cheikh sene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cheikh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cheikh sene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awa diaw) , prière de renseigner toutes les questions liées à  awa diaw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cheikh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abdoulaye sene est venu vivre dans cette localité est a acheté une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( 23000 FCFA) de mame cheikh sene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cheikh sene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abdoulaye sene , prière de renseignés toutes les questions liées à abdoulaye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awa diaw , prière de renseignés toutes les questions liées à awa diaw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awa diaw,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khoudia kane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khoudia kane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abdoulaye sene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abdoulaye sene.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sene ), prière de renseignés toutes les questions liées à ( abdoulaye sene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abdoulaye sene , prière de renseignés toutes les questions liées à ( abdoulaye sene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abdoulaye sene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sene ), prière de renseignés toutes les questions liées à ( abdoulaye sene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diaw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sene ), prière de renseignés toutes les questions liées à ( abdoulaye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sene ), prière de renseignés toutes les questions liées à ( khady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khoudia kane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khoudia kane ), prière de renseignés toutes les questions liées à ( khoudia kane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cheikh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cheikh sene ), prière de renseignés toutes les questions liées à ( mame cheikh sene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sene (14200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sene (16000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(10000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(1200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(3000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(3000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menuisier0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(3200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(4000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abdoulaye sene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n’a pas encore fait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Foyers améliorés,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Radio simple/Radiocassette,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Réfrigérateur,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Table à manger  (table + chaises),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