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fruit d'oseille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(15550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(50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(750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hopital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abdou ly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Réfrigérateur est inférieur aux prix de revente (120000)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(20000)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