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56-05-05-80</w:t>
      </w:r>
    </w:p>
    <w:p>
      <w:r>
        <w:rPr>
          <w:b w:val="0"/>
          <w:i w:val="0"/>
          <w:color w:val="64748B"/>
          <w:sz w:val="18"/>
        </w:rPr>
        <w:t>Enquêteur : EQ14_sup_v2  ·  Équipe : EQ14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56-05-05-80</w:t>
            </w:r>
          </w:p>
        </w:tc>
        <w:tc>
          <w:tcPr>
            <w:tcW w:type="dxa" w:w="3551"/>
            <w:shd w:fill="F8FAFC"/>
          </w:tcPr>
          <w:p>
            <w:r>
              <w:rPr>
                <w:b w:val="0"/>
                <w:i w:val="0"/>
                <w:color w:val="64748B"/>
                <w:sz w:val="14"/>
              </w:rPr>
              <w:t>CHEF DE MÉNAGE</w:t>
              <w:br/>
            </w:r>
            <w:r>
              <w:rPr>
                <w:b/>
                <w:i w:val="0"/>
                <w:sz w:val="18"/>
              </w:rPr>
              <w:t>ALASSANE ADAMA DIALLO</w:t>
            </w:r>
          </w:p>
        </w:tc>
      </w:tr>
      <w:tr>
        <w:tc>
          <w:tcPr>
            <w:tcW w:type="dxa" w:w="3551"/>
            <w:shd w:fill="F8FAFC"/>
          </w:tcPr>
          <w:p>
            <w:r>
              <w:rPr>
                <w:b w:val="0"/>
                <w:i w:val="0"/>
                <w:color w:val="64748B"/>
                <w:sz w:val="14"/>
              </w:rPr>
              <w:t>TÉLÉPHONE CM</w:t>
              <w:br/>
            </w:r>
            <w:r>
              <w:rPr>
                <w:b/>
                <w:i w:val="0"/>
                <w:sz w:val="18"/>
              </w:rPr>
              <w:t>77 507 27 68</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(141)</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2026-05-20T12:53:13</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ALSSANE ADAMA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MARIE ADAMA DIALLO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Charbon minéral) pour la cusine semble incoherent, prière de corriger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MARIE ADAMA DIALLO est venu vivre dans cette localité est PROBLEME DE SANTE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ALSSANE ADAMA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MARIE ADAMA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MAMADOU BA n'a pas fait des études dans une école formelle est PAS ENCORE ATTEINT L’AGE REQUIS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HADJI DIALLO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ALSSANE ADAMA DIALLO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AISSATA BAIDY BA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AISSATA BAIDY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ALSSANE ADAMA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Feuilles de baobab/ "laalo"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ALASSANE ADAMA DIALLO (10000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ALASSANE ADAMA DIALLO (1000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LA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ALASSANE ADAMA DIALLO (3500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ALASSANE ADAMA DIALLO (1875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BERGER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ALASSANE ADAMA DIALLO (2500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ALASSANE ADAMA DIALLO (1000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légalisation (confection) de documents administratifs (actes d'Etat-civil, diplômes, etc.) est MAIRIE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ALASSANE ADAMA DIALLO (2000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ALASSANE ADAMA DIALLO (2500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CHAMP DIERY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ALASSANE ADAMA DIALLO pour la main-d'oeuvre non-familiale sur la parcelle CHAMP DIERY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CHAMP DIERY au cours de la campagne pour la période d'entretien du sol (sarclage, etc.) est de 24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ALASSANE ADAMA DIALLO pour la main-d'oeuvre non-familiale sur la parcelle CHAMP DIERY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ALASSANE ADAMA DIALLO pour la main-d'oeuvre non-familiale sur la parcelle CHAMP DIERY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s20aq00</w:t>
            </w:r>
          </w:p>
        </w:tc>
        <w:tc>
          <w:tcPr>
            <w:tcW w:type="dxa" w:w="1191"/>
          </w:tcPr>
          <w:p>
            <w:r>
              <w:rPr>
                <w:b w:val="0"/>
                <w:i w:val="0"/>
                <w:color w:val="64748B"/>
                <w:sz w:val="16"/>
              </w:rPr>
              <w:t>Natif SuSo</w:t>
            </w:r>
          </w:p>
        </w:tc>
        <w:tc>
          <w:tcPr>
            <w:tcW w:type="dxa" w:w="4706"/>
          </w:tcPr>
          <w:p>
            <w:r>
              <w:rPr>
                <w:b w:val="0"/>
                <w:i w:val="0"/>
                <w:sz w:val="17"/>
              </w:rPr>
              <w:t>Attention! La personne selectionnée est différente de celle retenue à la section 8. Veuillez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ISMAILA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ALSSANE ADAMA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ALSSANE ADAMA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AISSATA BAIDY BA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ISMAILA DIALLO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22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ALASSANE ADAMA DIALLO vit en milieu rural mais dit avoir dépensé 1000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Avertissement!! La principale source d’énergie pour la cuisine est Charbon minéral,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Bonbonne de gaz est inférieur aux prix de revente (12000)  avec l'âge du bien atteignant 5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(9999 FCFA) de Houe asine est inférieur aux prix de revente (15000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(40000 FCFA) de Animaux de labour est inférieur aux prix de revente (120000 FCFA), prière de verifier et corriger ou confirmer l'information avec le QG.</w:t>
            </w:r>
          </w:p>
        </w:tc>
      </w:tr>
    </w:tbl>
    <w:p/>
    <w:p>
      <w:r>
        <w:rPr>
          <w:b/>
          <w:i w:val="0"/>
          <w:color w:val="1F6FEB"/>
          <w:sz w:val="22"/>
        </w:rPr>
        <w:t>💬 COMMENTAIRES SUPERVISEUR / ENQUÊTEUR (10)</w:t>
      </w:r>
    </w:p>
    <w:p>
      <w:pPr>
        <w:pStyle w:val="ListBullet"/>
      </w:pPr>
      <w:r>
        <w:rPr>
          <w:b w:val="0"/>
          <w:i w:val="0"/>
          <w:color w:val="64748B"/>
          <w:sz w:val="16"/>
        </w:rPr>
        <w:t xml:space="preserve">[2026-05-20 16:45:54] </w:t>
      </w:r>
      <w:r>
        <w:rPr>
          <w:b/>
          <w:i w:val="0"/>
          <w:color w:val="1F6FEB"/>
          <w:sz w:val="16"/>
        </w:rPr>
        <w:t xml:space="preserve">EQ14_enq1_v2 </w:t>
      </w:r>
      <w:r>
        <w:rPr>
          <w:b w:val="0"/>
          <w:i w:val="0"/>
          <w:color w:val="64748B"/>
          <w:sz w:val="16"/>
        </w:rPr>
        <w:t xml:space="preserve">sur s04q36d : </w:t>
      </w:r>
      <w:r>
        <w:rPr>
          <w:b w:val="0"/>
          <w:i w:val="0"/>
          <w:sz w:val="17"/>
        </w:rPr>
        <w:t>ELEVAGE D’OVINS</w:t>
      </w:r>
    </w:p>
    <w:p>
      <w:pPr>
        <w:pStyle w:val="ListBullet"/>
      </w:pPr>
      <w:r>
        <w:rPr>
          <w:b w:val="0"/>
          <w:i w:val="0"/>
          <w:color w:val="64748B"/>
          <w:sz w:val="16"/>
        </w:rPr>
        <w:t xml:space="preserve">[2026-05-21 07:58:02] </w:t>
      </w:r>
      <w:r>
        <w:rPr>
          <w:b/>
          <w:i w:val="0"/>
          <w:color w:val="1F6FEB"/>
          <w:sz w:val="16"/>
        </w:rPr>
        <w:t xml:space="preserve">EQ14_sup_v2 </w:t>
      </w:r>
      <w:r>
        <w:rPr>
          <w:b w:val="0"/>
          <w:i w:val="0"/>
          <w:color w:val="64748B"/>
          <w:sz w:val="16"/>
        </w:rPr>
        <w:t xml:space="preserve">sur s01q03b : </w:t>
      </w:r>
      <w:r>
        <w:rPr>
          <w:b w:val="0"/>
          <w:i w:val="0"/>
          <w:sz w:val="17"/>
        </w:rPr>
        <w:t>Revoir</w:t>
      </w:r>
    </w:p>
    <w:p>
      <w:pPr>
        <w:pStyle w:val="ListBullet"/>
      </w:pPr>
      <w:r>
        <w:rPr>
          <w:b w:val="0"/>
          <w:i w:val="0"/>
          <w:color w:val="64748B"/>
          <w:sz w:val="16"/>
        </w:rPr>
        <w:t xml:space="preserve">[2026-05-21 07:58:11] </w:t>
      </w:r>
      <w:r>
        <w:rPr>
          <w:b/>
          <w:i w:val="0"/>
          <w:color w:val="1F6FEB"/>
          <w:sz w:val="16"/>
        </w:rPr>
        <w:t xml:space="preserve">EQ14_sup_v2 </w:t>
      </w:r>
      <w:r>
        <w:rPr>
          <w:b w:val="0"/>
          <w:i w:val="0"/>
          <w:color w:val="64748B"/>
          <w:sz w:val="16"/>
        </w:rPr>
        <w:t xml:space="preserve">sur s01q03c : </w:t>
      </w:r>
      <w:r>
        <w:rPr>
          <w:b w:val="0"/>
          <w:i w:val="0"/>
          <w:sz w:val="17"/>
        </w:rPr>
        <w:t>Revoir</w:t>
      </w:r>
    </w:p>
    <w:p>
      <w:pPr>
        <w:pStyle w:val="ListBullet"/>
      </w:pPr>
      <w:r>
        <w:rPr>
          <w:b w:val="0"/>
          <w:i w:val="0"/>
          <w:color w:val="64748B"/>
          <w:sz w:val="16"/>
        </w:rPr>
        <w:t xml:space="preserve">[2026-05-21 08:03:58] </w:t>
      </w:r>
      <w:r>
        <w:rPr>
          <w:b/>
          <w:i w:val="0"/>
          <w:color w:val="1F6FEB"/>
          <w:sz w:val="16"/>
        </w:rPr>
        <w:t xml:space="preserve">EQ14_sup_v2 </w:t>
      </w:r>
      <w:r>
        <w:rPr>
          <w:b w:val="0"/>
          <w:i w:val="0"/>
          <w:color w:val="64748B"/>
          <w:sz w:val="16"/>
        </w:rPr>
        <w:t xml:space="preserve">sur s02q14 : </w:t>
      </w:r>
      <w:r>
        <w:rPr>
          <w:b w:val="0"/>
          <w:i w:val="0"/>
          <w:sz w:val="17"/>
        </w:rPr>
        <w:t>Re oir</w:t>
      </w:r>
    </w:p>
    <w:p>
      <w:pPr>
        <w:pStyle w:val="ListBullet"/>
      </w:pPr>
      <w:r>
        <w:rPr>
          <w:b w:val="0"/>
          <w:i w:val="0"/>
          <w:color w:val="64748B"/>
          <w:sz w:val="16"/>
        </w:rPr>
        <w:t xml:space="preserve">[2026-05-21 08:04:08] </w:t>
      </w:r>
      <w:r>
        <w:rPr>
          <w:b/>
          <w:i w:val="0"/>
          <w:color w:val="1F6FEB"/>
          <w:sz w:val="16"/>
        </w:rPr>
        <w:t xml:space="preserve">EQ14_sup_v2 </w:t>
      </w:r>
      <w:r>
        <w:rPr>
          <w:b w:val="0"/>
          <w:i w:val="0"/>
          <w:color w:val="64748B"/>
          <w:sz w:val="16"/>
        </w:rPr>
        <w:t xml:space="preserve">sur s02q14 : </w:t>
      </w:r>
      <w:r>
        <w:rPr>
          <w:b w:val="0"/>
          <w:i w:val="0"/>
          <w:sz w:val="17"/>
        </w:rPr>
        <w:t>Revoir</w:t>
      </w:r>
    </w:p>
    <w:p>
      <w:pPr>
        <w:pStyle w:val="ListBullet"/>
      </w:pPr>
      <w:r>
        <w:rPr>
          <w:b w:val="0"/>
          <w:i w:val="0"/>
          <w:color w:val="64748B"/>
          <w:sz w:val="16"/>
        </w:rPr>
        <w:t xml:space="preserve">[2026-05-21 08:13:22] </w:t>
      </w:r>
      <w:r>
        <w:rPr>
          <w:b/>
          <w:i w:val="0"/>
          <w:color w:val="1F6FEB"/>
          <w:sz w:val="16"/>
        </w:rPr>
        <w:t xml:space="preserve">EQ14_sup_v2 </w:t>
      </w:r>
      <w:r>
        <w:rPr>
          <w:b w:val="0"/>
          <w:i w:val="0"/>
          <w:color w:val="64748B"/>
          <w:sz w:val="16"/>
        </w:rPr>
        <w:t xml:space="preserve">sur s04q16 : </w:t>
      </w:r>
      <w:r>
        <w:rPr>
          <w:b w:val="0"/>
          <w:i w:val="0"/>
          <w:sz w:val="17"/>
        </w:rPr>
        <w:t>Confirmation ou correction</w:t>
      </w:r>
    </w:p>
    <w:p>
      <w:pPr>
        <w:pStyle w:val="ListBullet"/>
      </w:pPr>
      <w:r>
        <w:rPr>
          <w:b w:val="0"/>
          <w:i w:val="0"/>
          <w:color w:val="64748B"/>
          <w:sz w:val="16"/>
        </w:rPr>
        <w:t xml:space="preserve">[2026-05-21 08:15:18] </w:t>
      </w:r>
      <w:r>
        <w:rPr>
          <w:b/>
          <w:i w:val="0"/>
          <w:color w:val="1F6FEB"/>
          <w:sz w:val="16"/>
        </w:rPr>
        <w:t xml:space="preserve">EQ14_sup_v2 </w:t>
      </w:r>
      <w:r>
        <w:rPr>
          <w:b w:val="0"/>
          <w:i w:val="0"/>
          <w:color w:val="64748B"/>
          <w:sz w:val="16"/>
        </w:rPr>
        <w:t xml:space="preserve">sur s04q46 : </w:t>
      </w:r>
      <w:r>
        <w:rPr>
          <w:b w:val="0"/>
          <w:i w:val="0"/>
          <w:sz w:val="17"/>
        </w:rPr>
        <w:t>REVOIR LA SECTION 1B POUR SES ENFANTS</w:t>
      </w:r>
    </w:p>
    <w:p>
      <w:pPr>
        <w:pStyle w:val="ListBullet"/>
      </w:pPr>
      <w:r>
        <w:rPr>
          <w:b w:val="0"/>
          <w:i w:val="0"/>
          <w:color w:val="64748B"/>
          <w:sz w:val="16"/>
        </w:rPr>
        <w:t xml:space="preserve">[2026-05-21 08:16:09] </w:t>
      </w:r>
      <w:r>
        <w:rPr>
          <w:b/>
          <w:i w:val="0"/>
          <w:color w:val="1F6FEB"/>
          <w:sz w:val="16"/>
        </w:rPr>
        <w:t xml:space="preserve">EQ14_sup_v2 </w:t>
      </w:r>
      <w:r>
        <w:rPr>
          <w:b w:val="0"/>
          <w:i w:val="0"/>
          <w:color w:val="64748B"/>
          <w:sz w:val="16"/>
        </w:rPr>
        <w:t xml:space="preserve">sur s04q44 : </w:t>
      </w:r>
      <w:r>
        <w:rPr>
          <w:b w:val="0"/>
          <w:i w:val="0"/>
          <w:sz w:val="17"/>
        </w:rPr>
        <w:t>Revoir</w:t>
      </w:r>
    </w:p>
    <w:p>
      <w:pPr>
        <w:pStyle w:val="ListBullet"/>
      </w:pPr>
      <w:r>
        <w:rPr>
          <w:b w:val="0"/>
          <w:i w:val="0"/>
          <w:color w:val="64748B"/>
          <w:sz w:val="16"/>
        </w:rPr>
        <w:t xml:space="preserve">[2026-05-23 13:53:32] </w:t>
      </w:r>
      <w:r>
        <w:rPr>
          <w:b/>
          <w:i w:val="0"/>
          <w:color w:val="1F6FEB"/>
          <w:sz w:val="16"/>
        </w:rPr>
        <w:t xml:space="preserve">EQ14_enq1_v2 </w:t>
      </w:r>
      <w:r>
        <w:rPr>
          <w:b w:val="0"/>
          <w:i w:val="0"/>
          <w:color w:val="64748B"/>
          <w:sz w:val="16"/>
        </w:rPr>
        <w:t xml:space="preserve">sur s16bq03b : </w:t>
      </w:r>
      <w:r>
        <w:rPr>
          <w:b w:val="0"/>
          <w:i w:val="0"/>
          <w:sz w:val="17"/>
        </w:rPr>
        <w:t>PARCAGE INDIRECT</w:t>
      </w:r>
    </w:p>
    <w:p>
      <w:pPr>
        <w:pStyle w:val="ListBullet"/>
      </w:pPr>
      <w:r>
        <w:rPr>
          <w:b w:val="0"/>
          <w:i w:val="0"/>
          <w:color w:val="64748B"/>
          <w:sz w:val="16"/>
        </w:rPr>
        <w:t xml:space="preserve">[2026-05-25 13:46:06] </w:t>
      </w:r>
      <w:r>
        <w:rPr>
          <w:b/>
          <w:i w:val="0"/>
          <w:color w:val="1F6FEB"/>
          <w:sz w:val="16"/>
        </w:rPr>
        <w:t xml:space="preserve">EQ14_enq1_v2 </w:t>
      </w:r>
      <w:r>
        <w:rPr>
          <w:b w:val="0"/>
          <w:i w:val="0"/>
          <w:color w:val="64748B"/>
          <w:sz w:val="16"/>
        </w:rPr>
        <w:t xml:space="preserve">sur s07bq07b_2 : </w:t>
      </w:r>
      <w:r>
        <w:rPr>
          <w:b w:val="0"/>
          <w:i w:val="0"/>
          <w:sz w:val="17"/>
        </w:rPr>
        <w:t>MORCEAU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