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47-90-32-85</w:t>
      </w:r>
    </w:p>
    <w:p>
      <w:r>
        <w:rPr>
          <w:b w:val="0"/>
          <w:i w:val="0"/>
          <w:color w:val="64748B"/>
          <w:sz w:val="18"/>
        </w:rPr>
        <w:t>Enquêteur : EQ18_enq2_v2  ·  Équipe : EQ18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131101000039</w:t>
            </w:r>
          </w:p>
        </w:tc>
        <w:tc>
          <w:tcPr>
            <w:tcW w:type="dxa" w:w="3551"/>
            <w:shd w:fill="F8FAFC"/>
          </w:tcPr>
          <w:p>
            <w:r>
              <w:rPr>
                <w:b w:val="0"/>
                <w:i w:val="0"/>
                <w:color w:val="64748B"/>
                <w:sz w:val="14"/>
              </w:rPr>
              <w:t>MÉNAGE</w:t>
              <w:br/>
            </w:r>
            <w:r>
              <w:rPr>
                <w:b/>
                <w:i w:val="0"/>
                <w:color w:val="1F6FEB"/>
                <w:sz w:val="18"/>
              </w:rPr>
              <w:t>47-90-32-85</w:t>
            </w:r>
          </w:p>
        </w:tc>
        <w:tc>
          <w:tcPr>
            <w:tcW w:type="dxa" w:w="3551"/>
            <w:shd w:fill="F8FAFC"/>
          </w:tcPr>
          <w:p>
            <w:r>
              <w:rPr>
                <w:b w:val="0"/>
                <w:i w:val="0"/>
                <w:color w:val="64748B"/>
                <w:sz w:val="14"/>
              </w:rPr>
              <w:t>CHEF DE MÉNAGE</w:t>
              <w:br/>
            </w:r>
            <w:r>
              <w:rPr>
                <w:b/>
                <w:i w:val="0"/>
                <w:sz w:val="18"/>
              </w:rPr>
              <w:t>MAMADOU SALIOU DIALLO</w:t>
            </w:r>
          </w:p>
        </w:tc>
      </w:tr>
      <w:tr>
        <w:tc>
          <w:tcPr>
            <w:tcW w:type="dxa" w:w="3551"/>
            <w:shd w:fill="F8FAFC"/>
          </w:tcPr>
          <w:p>
            <w:r>
              <w:rPr>
                <w:b w:val="0"/>
                <w:i w:val="0"/>
                <w:color w:val="64748B"/>
                <w:sz w:val="14"/>
              </w:rPr>
              <w:t>TÉLÉPHONE CM</w:t>
              <w:br/>
            </w:r>
            <w:r>
              <w:rPr>
                <w:b/>
                <w:i w:val="0"/>
                <w:sz w:val="18"/>
              </w:rPr>
              <w:t>77 401 02 91</w:t>
            </w:r>
          </w:p>
        </w:tc>
        <w:tc>
          <w:tcPr>
            <w:tcW w:type="dxa" w:w="3551"/>
            <w:shd w:fill="F8FAFC"/>
          </w:tcPr>
          <w:p>
            <w:r>
              <w:rPr>
                <w:b w:val="0"/>
                <w:i w:val="0"/>
                <w:color w:val="64748B"/>
                <w:sz w:val="14"/>
              </w:rPr>
              <w:t>LOCALISATION</w:t>
              <w:br/>
            </w:r>
            <w:r>
              <w:rPr>
                <w:b/>
                <w:i w:val="0"/>
                <w:sz w:val="18"/>
              </w:rPr>
              <w:t>toute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EQ18_enq2_v2  (182)</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(43)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MAMADOU YAYA DIALLO) , prière de renseigner toutes les questions liées à  MAMADOU YAYA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YAYA DIALLO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MARIAMA DALANDA DIALLO) , prière de renseigner toutes les questions liées à  MARIAMA DALANDA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MAMADOU SALIOU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.5873016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KEDOUGOU Urbain ont généralement comme principal matériau de construction le/la Paille, Banco, motte de terre, mais celui du ménage de MAMADOU SALIOU DIALLO (Banco amélioré/ semi-dur)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YAYA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MAMADOU YAYA DIALLO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MAMADOU YAYA DIALLO.</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YAYA DIALLO ), prière de renseignés toutes les questions liées à ( MAMADOU YAYA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(1400 Fcfa) de Huile de soja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(10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SALIOU DIALLO (8000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(16000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(17000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(3000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(30000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(336000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transformation de charbon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 de charbon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DECHARGE DES MARCHANDISES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DECHARGE DES MARCHANDISES n'a pas effectué des dépenses ou faire des reventes des marchandises ou des produits ou rendre de service.La main d'oeuvre sariale q'une personne a travaillée ayant travaillé dans cette entreprise DECHARGE DES MARCHANDISES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DECHARGE DES MARCHANDISES, prière de renseignés toutes les questions liées à DECHARGE DES MARCHANDISES.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20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KEDOUGOU Urbain ont généralement comme principal matériau de revêtement du sol du logement le/la Terre battue/Sable, mais celui du ménage de MAMADOU SALIOU DIALLO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MAMADOU SALIOU DIALLO a 41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YAYA DIALLO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Tres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Pièce Tres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[2026-05-19 15:23:22] </w:t>
      </w:r>
      <w:r>
        <w:rPr>
          <w:b/>
          <w:i w:val="0"/>
          <w:color w:val="1F6FEB"/>
          <w:sz w:val="16"/>
        </w:rPr>
        <w:t xml:space="preserve">EQ18_enq2_v2 </w:t>
      </w:r>
      <w:r>
        <w:rPr>
          <w:b w:val="0"/>
          <w:i w:val="0"/>
          <w:color w:val="64748B"/>
          <w:sz w:val="16"/>
        </w:rPr>
        <w:t xml:space="preserve">sur s20bq18 : </w:t>
      </w:r>
      <w:r>
        <w:rPr>
          <w:b w:val="0"/>
          <w:i w:val="0"/>
          <w:sz w:val="17"/>
        </w:rPr>
        <w:t>"NE SAIT PAS "</w:t>
      </w:r>
    </w:p>
    <w:p>
      <w:pPr>
        <w:pStyle w:val="ListBullet"/>
      </w:pPr>
      <w:r>
        <w:rPr>
          <w:b w:val="0"/>
          <w:i w:val="0"/>
          <w:color w:val="64748B"/>
          <w:sz w:val="16"/>
        </w:rPr>
        <w:t xml:space="preserve">[2026-06-04 13:27:50] </w:t>
      </w:r>
      <w:r>
        <w:rPr>
          <w:b/>
          <w:i w:val="0"/>
          <w:color w:val="1F6FEB"/>
          <w:sz w:val="16"/>
        </w:rPr>
        <w:t xml:space="preserve">EQ18_enq2_v2 </w:t>
      </w:r>
      <w:r>
        <w:rPr>
          <w:b w:val="0"/>
          <w:i w:val="0"/>
          <w:color w:val="64748B"/>
          <w:sz w:val="16"/>
        </w:rPr>
        <w:t xml:space="preserve">sur s07bq03a_1 : </w:t>
      </w:r>
      <w:r>
        <w:rPr>
          <w:b w:val="0"/>
          <w:i w:val="0"/>
          <w:sz w:val="17"/>
        </w:rPr>
        <w:t>le ménage utilise du riz chaque jours pour le petit dejener</w:t>
      </w:r>
    </w:p>
    <w:p>
      <w:pPr>
        <w:pStyle w:val="ListBullet"/>
      </w:pPr>
      <w:r>
        <w:rPr>
          <w:b w:val="0"/>
          <w:i w:val="0"/>
          <w:color w:val="64748B"/>
          <w:sz w:val="16"/>
        </w:rPr>
        <w:t xml:space="preserve">[2026-06-04 14:15:35] </w:t>
      </w:r>
      <w:r>
        <w:rPr>
          <w:b/>
          <w:i w:val="0"/>
          <w:color w:val="1F6FEB"/>
          <w:sz w:val="16"/>
        </w:rPr>
        <w:t xml:space="preserve">EQ18_enq2_v2 </w:t>
      </w:r>
      <w:r>
        <w:rPr>
          <w:b w:val="0"/>
          <w:i w:val="0"/>
          <w:color w:val="64748B"/>
          <w:sz w:val="16"/>
        </w:rPr>
        <w:t xml:space="preserve">sur s07bq03a_2 : </w:t>
      </w:r>
      <w:r>
        <w:rPr>
          <w:b w:val="0"/>
          <w:i w:val="0"/>
          <w:sz w:val="17"/>
        </w:rPr>
        <w:t>le ménage ne consomme pas trop sucre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